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4.xml" ContentType="application/vnd.openxmlformats-officedocument.wordprocessingml.header+xml"/>
  <Override PartName="/word/header7.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Times New Roman" w:hAnsi="Times New Roman" w:eastAsia="Times New Roman" w:cs="Times New Roman"/>
          <w:sz w:val="24"/>
          <w:szCs w:val="24"/>
        </w:rPr>
        <w:t xml:space="preserve">Министерство образования и науки Российской Федерации</w:t>
      </w:r>
    </w:p>
    <w:p>
      <w:pPr>
        <w:jc w:val="center"/>
      </w:pPr>
      <w:r>
        <w:rPr>
          <w:rFonts w:ascii="Times New Roman" w:hAnsi="Times New Roman" w:eastAsia="Times New Roman" w:cs="Times New Roman"/>
          <w:sz w:val="28"/>
          <w:szCs w:val="28"/>
          <w:b/>
        </w:rPr>
        <w:t xml:space="preserve">Муромский институт (филиал)</w:t>
      </w:r>
    </w:p>
    <w:p>
      <w:pPr>
        <w:jc w:val="center"/>
      </w:pPr>
      <w:r>
        <w:rPr>
          <w:rFonts w:ascii="Times New Roman" w:hAnsi="Times New Roman" w:eastAsia="Times New Roman" w:cs="Times New Roman"/>
          <w:sz w:val="24"/>
          <w:szCs w:val="24"/>
        </w:rPr>
        <w:t xml:space="preserve">федерального государственного бюджетного образовательного учреждения высшего образования</w:t>
      </w:r>
    </w:p>
    <w:p>
      <w:pPr>
        <w:jc w:val="center"/>
      </w:pPr>
      <w:r>
        <w:rPr>
          <w:rFonts w:ascii="Times New Roman" w:hAnsi="Times New Roman" w:eastAsia="Times New Roman" w:cs="Times New Roman"/>
          <w:sz w:val="28"/>
          <w:szCs w:val="28"/>
          <w:b/>
        </w:rPr>
        <w:t xml:space="preserve">«Владимирский государственный университет</w:t>
      </w:r>
    </w:p>
    <w:p>
      <w:pPr>
        <w:jc w:val="center"/>
      </w:pPr>
      <w:r>
        <w:rPr>
          <w:rFonts w:ascii="Times New Roman" w:hAnsi="Times New Roman" w:eastAsia="Times New Roman" w:cs="Times New Roman"/>
          <w:sz w:val="28"/>
          <w:szCs w:val="28"/>
          <w:b/>
        </w:rPr>
        <w:t xml:space="preserve">имени Александра Григорьевича и Николая Григорьевича Столетовых»</w:t>
      </w:r>
    </w:p>
    <w:p>
      <w:pPr>
        <w:jc w:val="center"/>
      </w:pPr>
      <w:r>
        <w:rPr>
          <w:rFonts w:ascii="Times New Roman" w:hAnsi="Times New Roman" w:eastAsia="Times New Roman" w:cs="Times New Roman"/>
          <w:sz w:val="24"/>
          <w:szCs w:val="24"/>
          <w:b/>
        </w:rPr>
        <w:t xml:space="preserve">(МИ ВлГУ)</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Отделение среднего профессионального образования</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right"/>
      </w:pPr>
      <w:r>
        <w:pict>
          <v:shape type="#_x0000_t75" style="width:282px; height:91px; margin-left:0px; margin-top:0px; mso-position-horizontal:left; mso-position-vertical:top; mso-position-horizontal-relative:char; mso-position-vertical-relative:line; z-index:-9223372036854775807;">
            <v:imagedata r:id="rId7" o:title=""/>
          </v:shape>
        </w:pict>
      </w:r>
    </w:p>
    <w:p>
      <w:pPr>
        <w:jc w:val="right"/>
      </w:pPr>
      <w:r>
        <w:rPr>
          <w:rFonts w:ascii="Times New Roman" w:hAnsi="Times New Roman" w:eastAsia="Times New Roman" w:cs="Times New Roman"/>
          <w:sz w:val="24"/>
          <w:szCs w:val="24"/>
        </w:rPr>
        <w:t xml:space="preserve">«</w:t>
      </w:r>
      <w:r>
        <w:rPr>
          <w:rFonts w:ascii="Times New Roman" w:hAnsi="Times New Roman" w:eastAsia="Times New Roman" w:cs="Times New Roman"/>
          <w:sz w:val="24"/>
          <w:szCs w:val="24"/>
          <w:i/>
          <w:iCs/>
          <w:u w:val="single"/>
        </w:rPr>
        <w:t xml:space="preserve">   14  </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i/>
          <w:iCs/>
          <w:u w:val="single"/>
        </w:rPr>
        <w:t xml:space="preserve">      09      </w:t>
      </w:r>
      <w:r>
        <w:rPr>
          <w:rFonts w:ascii="Times New Roman" w:hAnsi="Times New Roman" w:eastAsia="Times New Roman" w:cs="Times New Roman"/>
          <w:sz w:val="24"/>
          <w:szCs w:val="24"/>
        </w:rPr>
        <w:t xml:space="preserve"> 2017 г.</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8"/>
          <w:szCs w:val="28"/>
          <w:b/>
          <w:caps/>
        </w:rPr>
        <w:t xml:space="preserve">Рабочая программа дисциплины</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Операционные системы</w:t>
      </w: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rPr>
        <w:t xml:space="preserve">для специальности 09.02.03 Программирование в компьютерных системах</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rPr>
        <w:t xml:space="preserve">Муром, 2017 г.</w:t>
      </w:r>
    </w:p>
    <w:p>
      <w:pPr>
        <w:sectPr>
          <w:pgSz w:orient="portrait" w:w="11870" w:h="16787"/>
          <w:pgMar w:top="850" w:right="850" w:bottom="850" w:left="1700" w:header="720" w:footer="720" w:gutter="0"/>
          <w:cols w:num="1" w:space="720"/>
        </w:sectPr>
      </w:pPr>
    </w:p>
    <w:p>
      <w:pPr>
        <w:jc w:val="both"/>
        <w:ind w:left="0" w:right="0" w:hanging="-709.2"/>
      </w:pPr>
      <w:r>
        <w:rPr>
          <w:rFonts w:ascii="Times New Roman" w:hAnsi="Times New Roman" w:eastAsia="Times New Roman" w:cs="Times New Roman"/>
          <w:sz w:val="24"/>
          <w:szCs w:val="24"/>
        </w:rPr>
        <w:t xml:space="preserve">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09.02.03 Программирование в компьютерных системах №804 от 28 июля 2014 года.</w:t>
      </w:r>
    </w:p>
    <w:p>
      <w:pPr>
        <w:jc w:val="center"/>
      </w:pPr>
      <w:pPr>
        <w:rPr>
          <w:rFonts w:ascii="Times New Roman" w:hAnsi="Times New Roman" w:eastAsia="Times New Roman" w:cs="Times New Roman"/>
          <w:sz w:val="24"/>
          <w:szCs w:val="24"/>
        </w:rPr>
      </w:pPr>
    </w:p>
    <w:p>
      <w:pPr>
        <w:jc w:val="both"/>
      </w:pPr>
      <w:r>
        <w:rPr>
          <w:rFonts w:ascii="Times New Roman" w:hAnsi="Times New Roman" w:eastAsia="Times New Roman" w:cs="Times New Roman"/>
          <w:sz w:val="24"/>
          <w:szCs w:val="24"/>
        </w:rPr>
        <w:t xml:space="preserve">Кафедра-разработчик: систем автоматизированного проектирования.</w:t>
      </w:r>
    </w:p>
    <w:p>
      <w:pPr>
        <w:jc w:val="center"/>
      </w:pPr>
      <w:pPr>
        <w:rPr>
          <w:rFonts w:ascii="Times New Roman" w:hAnsi="Times New Roman" w:eastAsia="Times New Roman" w:cs="Times New Roman"/>
          <w:sz w:val="24"/>
          <w:szCs w:val="24"/>
        </w:rPr>
      </w:pPr>
    </w:p>
    <w:p>
      <w:pPr>
        <w:jc w:val="both"/>
      </w:pPr>
      <w:r>
        <w:rPr>
          <w:rFonts w:ascii="Times New Roman" w:hAnsi="Times New Roman" w:eastAsia="Times New Roman" w:cs="Times New Roman"/>
          <w:sz w:val="24"/>
          <w:szCs w:val="24"/>
        </w:rPr>
        <w:t xml:space="preserve">Рабочую программу составил: к.т.н. Подгорнова Ю.А.</w:t>
      </w:r>
    </w:p>
    <w:tbl>
      <w:tblGrid>
        <w:gridCol w:w="6000" w:type="dxa"/>
        <w:gridCol w:w="6000" w:type="dxa"/>
      </w:tblGrid>
      <w:tblPr>
        <w:jc w:val="left"/>
        <w:tblW w:w="0" w:type="auto"/>
      </w:tblPr>
      <w:tr>
        <w:trPr>
          <w:trHeight w:val="100" w:hRule="atLeast"/>
        </w:trPr>
        <w:tc>
          <w:tcPr>
            <w:tcW w:w="6000" w:type="dxa"/>
          </w:tcPr>
          <w:p>
            <w:pPr>
              <w:jc w:val="left"/>
            </w:pPr>
            <w:r>
              <w:rPr>
                <w:rFonts w:ascii="Times New Roman" w:hAnsi="Times New Roman" w:eastAsia="Times New Roman" w:cs="Times New Roman"/>
                <w:sz w:val="24"/>
                <w:szCs w:val="24"/>
              </w:rPr>
              <w:t xml:space="preserve">___________</w:t>
            </w:r>
          </w:p>
        </w:tc>
        <w:tc>
          <w:tcPr>
            <w:tcW w:w="6000" w:type="dxa"/>
          </w:tcPr>
          <w:p>
            <w:pPr>
              <w:jc w:val="right"/>
            </w:pPr>
            <w:r>
              <w:rPr>
                <w:rFonts w:ascii="Times New Roman" w:hAnsi="Times New Roman" w:eastAsia="Times New Roman" w:cs="Times New Roman"/>
                <w:sz w:val="24"/>
                <w:szCs w:val="24"/>
              </w:rPr>
              <w:t xml:space="preserve">«_______» ______________ _____ г.</w:t>
            </w:r>
          </w:p>
        </w:tc>
      </w:tr>
      <w:tr>
        <w:trPr/>
        <w:tc>
          <w:tcPr>
            <w:tcW w:w="" w:type="dxa"/>
          </w:tcPr>
          <w:p>
            <w:pPr>
              <w:jc w:val="left"/>
            </w:pPr>
            <w:r>
              <w:rPr>
                <w:rFonts w:ascii="Times New Roman" w:hAnsi="Times New Roman" w:eastAsia="Times New Roman" w:cs="Times New Roman"/>
                <w:sz w:val="16"/>
                <w:szCs w:val="16"/>
              </w:rPr>
              <w:t xml:space="preserve">        (подпись)</w:t>
            </w:r>
          </w:p>
        </w:tc>
        <w:tc>
          <w:tcPr>
            <w:tcW w:w="" w:type="dxa"/>
          </w:tcPr>
          <w:p>
            <w:pPr>
              <w:jc w:val="center"/>
            </w:pPr>
            <w:r>
              <w:rPr>
                <w:rFonts w:ascii="Times New Roman" w:hAnsi="Times New Roman" w:eastAsia="Times New Roman" w:cs="Times New Roman"/>
                <w:sz w:val="16"/>
                <w:szCs w:val="16"/>
              </w:rPr>
              <w:t xml:space="preserve">                               (дата)</w:t>
            </w:r>
          </w:p>
        </w:tc>
      </w:tr>
    </w:tbl>
    <w:p>
      <w:pPr>
        <w:jc w:val="center"/>
      </w:pPr>
      <w:pPr>
        <w:rPr>
          <w:rFonts w:ascii="Times New Roman" w:hAnsi="Times New Roman" w:eastAsia="Times New Roman" w:cs="Times New Roman"/>
          <w:sz w:val="24"/>
          <w:szCs w:val="24"/>
        </w:rPr>
      </w:pPr>
    </w:p>
    <w:p>
      <w:pPr>
        <w:jc w:val="both"/>
      </w:pPr>
      <w:r>
        <w:rPr>
          <w:rFonts w:ascii="Times New Roman" w:hAnsi="Times New Roman" w:eastAsia="Times New Roman" w:cs="Times New Roman"/>
          <w:sz w:val="24"/>
          <w:szCs w:val="24"/>
        </w:rPr>
        <w:t xml:space="preserve">Рабочая программа рассмотрена и одобрена на заседании кафедры ПИн.</w:t>
      </w:r>
    </w:p>
    <w:p>
      <w:pPr>
        <w:jc w:val="center"/>
      </w:pPr>
      <w:pPr>
        <w:rPr>
          <w:rFonts w:ascii="Times New Roman" w:hAnsi="Times New Roman" w:eastAsia="Times New Roman" w:cs="Times New Roman"/>
          <w:sz w:val="24"/>
          <w:szCs w:val="24"/>
        </w:rPr>
      </w:pPr>
    </w:p>
    <w:tbl>
      <w:tblGrid>
        <w:gridCol w:w="6000" w:type="dxa"/>
        <w:gridCol w:w="6000" w:type="dxa"/>
      </w:tblGrid>
      <w:tblPr>
        <w:jc w:val="left"/>
        <w:tblW w:w="0" w:type="auto"/>
      </w:tblPr>
      <w:tr>
        <w:trPr>
          <w:trHeight w:val="100" w:hRule="atLeast"/>
        </w:trPr>
        <w:tc>
          <w:tcPr>
            <w:tcW w:w="6000" w:type="dxa"/>
          </w:tcPr>
          <w:p>
            <w:pPr>
              <w:jc w:val="left"/>
            </w:pPr>
            <w:r>
              <w:rPr>
                <w:rFonts w:ascii="Times New Roman" w:hAnsi="Times New Roman" w:eastAsia="Times New Roman" w:cs="Times New Roman"/>
                <w:sz w:val="24"/>
                <w:szCs w:val="24"/>
              </w:rPr>
              <w:t xml:space="preserve">Протокол № ____</w:t>
            </w:r>
          </w:p>
        </w:tc>
        <w:tc>
          <w:tcPr>
            <w:tcW w:w="6000" w:type="dxa"/>
          </w:tcPr>
          <w:p>
            <w:pPr>
              <w:jc w:val="right"/>
            </w:pPr>
            <w:r>
              <w:rPr>
                <w:rFonts w:ascii="Times New Roman" w:hAnsi="Times New Roman" w:eastAsia="Times New Roman" w:cs="Times New Roman"/>
                <w:sz w:val="24"/>
                <w:szCs w:val="24"/>
              </w:rPr>
              <w:t xml:space="preserve">от «_______» ______________ _____ г.</w:t>
            </w:r>
          </w:p>
        </w:tc>
      </w:tr>
    </w:tbl>
    <w:p>
      <w:pPr>
        <w:jc w:val="center"/>
      </w:pPr>
      <w:pPr>
        <w:rPr>
          <w:rFonts w:ascii="Times New Roman" w:hAnsi="Times New Roman" w:eastAsia="Times New Roman" w:cs="Times New Roman"/>
          <w:sz w:val="24"/>
          <w:szCs w:val="24"/>
        </w:rPr>
      </w:pPr>
    </w:p>
    <w:tbl>
      <w:tblGrid>
        <w:gridCol w:w="6000" w:type="dxa"/>
        <w:gridCol w:w="4000" w:type="dxa"/>
      </w:tblGrid>
      <w:tblPr>
        <w:jc w:val="left"/>
        <w:tblW w:w="0" w:type="auto"/>
      </w:tblPr>
      <w:tr>
        <w:trPr>
          <w:trHeight w:val="100" w:hRule="atLeast"/>
        </w:trPr>
        <w:tc>
          <w:tcPr>
            <w:tcW w:w="6000" w:type="dxa"/>
          </w:tcPr>
          <w:p>
            <w:pPr>
              <w:jc w:val="left"/>
            </w:pPr>
            <w:r>
              <w:rPr>
                <w:rFonts w:ascii="Times New Roman" w:hAnsi="Times New Roman" w:eastAsia="Times New Roman" w:cs="Times New Roman"/>
                <w:sz w:val="24"/>
                <w:szCs w:val="24"/>
              </w:rPr>
              <w:t xml:space="preserve">Заведующий кафедрой ПИн </w:t>
            </w:r>
            <w:r>
              <w:rPr>
                <w:rFonts w:ascii="Times New Roman" w:hAnsi="Times New Roman" w:eastAsia="Times New Roman" w:cs="Times New Roman"/>
                <w:sz w:val="24"/>
                <w:szCs w:val="24"/>
                <w:i/>
                <w:iCs/>
              </w:rPr>
              <w:t xml:space="preserve">Жизняков А.Л.</w:t>
            </w:r>
          </w:p>
        </w:tc>
        <w:tc>
          <w:tcPr>
            <w:tcW w:w="4000" w:type="dxa"/>
          </w:tcPr>
          <w:p>
            <w:pPr>
              <w:jc w:val="left"/>
            </w:pPr>
            <w:r>
              <w:rPr>
                <w:rFonts w:ascii="Times New Roman" w:hAnsi="Times New Roman" w:eastAsia="Times New Roman" w:cs="Times New Roman"/>
                <w:sz w:val="24"/>
                <w:szCs w:val="24"/>
              </w:rPr>
              <w:t xml:space="preserve"> ___________  </w:t>
            </w:r>
          </w:p>
        </w:tc>
      </w:tr>
      <w:tr>
        <w:trPr>
          <w:trHeight w:val="100" w:hRule="atLeast"/>
        </w:trPr>
        <w:tc>
          <w:tcPr>
            <w:tcW w:w="" w:type="dxa"/>
          </w:tcPr>
          <w:p/>
        </w:tc>
        <w:tc>
          <w:tcPr>
            <w:tcW w:w="" w:type="dxa"/>
          </w:tcPr>
          <w:p>
            <w:pPr>
              <w:jc w:val="left"/>
            </w:pPr>
            <w:r>
              <w:rPr>
                <w:rFonts w:ascii="Times New Roman" w:hAnsi="Times New Roman" w:eastAsia="Times New Roman" w:cs="Times New Roman"/>
                <w:sz w:val="16"/>
                <w:szCs w:val="16"/>
              </w:rPr>
              <w:t xml:space="preserve">         (подпись)</w:t>
            </w:r>
          </w:p>
        </w:tc>
      </w:tr>
    </w:tbl>
    <w:p>
      <w:r>
        <w:br w:type="page"/>
      </w:r>
    </w:p>
    <w:p>
      <w:pPr>
        <w:sectPr>
          <w:headerReference w:type="default" r:id="rId8"/>
          <w:pgSz w:orient="portrait" w:w="11870" w:h="16787"/>
          <w:pgMar w:top="850" w:right="850" w:bottom="850" w:left="1700" w:header="720" w:footer="720" w:gutter="0"/>
          <w:cols w:num="1" w:space="720"/>
        </w:sectPr>
      </w:pPr>
    </w:p>
    <w:p>
      <w:pPr>
        <w:jc w:val="center"/>
      </w:pPr>
      <w:r>
        <w:rPr>
          <w:rFonts w:ascii="Times New Roman" w:hAnsi="Times New Roman" w:eastAsia="Times New Roman" w:cs="Times New Roman"/>
          <w:sz w:val="24"/>
          <w:szCs w:val="24"/>
        </w:rPr>
        <w:t xml:space="preserve">СОДЕРЖАНИЕ</w:t>
      </w:r>
    </w:p>
    <w:p>
      <w:pPr>
        <w:jc w:val="center"/>
      </w:pPr>
      <w:pPr>
        <w:rPr>
          <w:rFonts w:ascii="Times New Roman" w:hAnsi="Times New Roman" w:eastAsia="Times New Roman" w:cs="Times New Roman"/>
          <w:sz w:val="24"/>
          <w:szCs w:val="24"/>
        </w:rPr>
      </w:pPr>
    </w:p>
    <w:p>
      <w:pPr>
        <w:jc w:val="center"/>
      </w:pPr>
      <w:pPr>
        <w:rPr>
          <w:rFonts w:ascii="Times New Roman" w:hAnsi="Times New Roman" w:eastAsia="Times New Roman" w:cs="Times New Roman"/>
          <w:sz w:val="24"/>
          <w:szCs w:val="24"/>
        </w:rPr>
      </w:pPr>
    </w:p>
    <w:p>
      <w:pPr>
        <w:tabs>
          <w:tab w:val="right" w:leader="none" w:pos="9062"/>
        </w:tabs>
      </w:pPr>
      <w:r>
        <w:fldChar w:fldCharType="begin"/>
      </w:r>
      <w:r>
        <w:instrText xml:space="preserve">TOC \o 1-9 \h \z \u</w:instrText>
      </w:r>
      <w:r>
        <w:fldChar w:fldCharType="separate"/>
      </w:r>
      <w:hyperlink w:anchor="_Toc1" w:history="1">
        <w:r>
          <w:rPr>
            <w:rFonts w:ascii="Times New Roman" w:hAnsi="Times New Roman" w:eastAsia="Times New Roman" w:cs="Times New Roman"/>
            <w:sz w:val="24"/>
            <w:szCs w:val="24"/>
          </w:rPr>
          <w:t>1. ПАСПОРТ РАБОЧЕЙ ПРОГРАММЫ УЧЕБНОЙ ДИСЦИПЛИНЫ </w:t>
        </w:r>
        <w:r>
          <w:tab/>
        </w:r>
        <w:r>
          <w:fldChar w:fldCharType="begin"/>
        </w:r>
        <w:r>
          <w:instrText xml:space="preserve">PAGEREF _Toc1 \h</w:instrText>
        </w:r>
        <w:r>
          <w:fldChar w:fldCharType="end"/>
        </w:r>
      </w:hyperlink>
    </w:p>
    <w:p>
      <w:pPr>
        <w:tabs>
          <w:tab w:val="right" w:leader="none" w:pos="9062"/>
        </w:tabs>
      </w:pPr>
      <w:hyperlink w:anchor="_Toc2" w:history="1">
        <w:r>
          <w:rPr>
            <w:rFonts w:ascii="Times New Roman" w:hAnsi="Times New Roman" w:eastAsia="Times New Roman" w:cs="Times New Roman"/>
            <w:sz w:val="24"/>
            <w:szCs w:val="24"/>
          </w:rPr>
          <w:t>2. СТРУКТУРА И СОДЕРЖАНИЕ УЧЕБНОЙ ДИСЦИПЛИНЫ </w:t>
        </w:r>
        <w:r>
          <w:tab/>
        </w:r>
        <w:r>
          <w:fldChar w:fldCharType="begin"/>
        </w:r>
        <w:r>
          <w:instrText xml:space="preserve">PAGEREF _Toc2 \h</w:instrText>
        </w:r>
        <w:r>
          <w:fldChar w:fldCharType="end"/>
        </w:r>
      </w:hyperlink>
    </w:p>
    <w:p>
      <w:pPr>
        <w:tabs>
          <w:tab w:val="right" w:leader="none" w:pos="9062"/>
        </w:tabs>
      </w:pPr>
      <w:hyperlink w:anchor="_Toc3" w:history="1">
        <w:r>
          <w:rPr>
            <w:rFonts w:ascii="Times New Roman" w:hAnsi="Times New Roman" w:eastAsia="Times New Roman" w:cs="Times New Roman"/>
            <w:sz w:val="24"/>
            <w:szCs w:val="24"/>
          </w:rPr>
          <w:t>3. УСЛОВИЯ РЕАЛИЗАЦИИ УЧЕБНОЙ ДИСЦИПЛИНЫ </w:t>
        </w:r>
        <w:r>
          <w:tab/>
        </w:r>
        <w:r>
          <w:fldChar w:fldCharType="begin"/>
        </w:r>
        <w:r>
          <w:instrText xml:space="preserve">PAGEREF _Toc3 \h</w:instrText>
        </w:r>
        <w:r>
          <w:fldChar w:fldCharType="end"/>
        </w:r>
      </w:hyperlink>
    </w:p>
    <w:p>
      <w:pPr>
        <w:tabs>
          <w:tab w:val="right" w:leader="none" w:pos="9062"/>
        </w:tabs>
      </w:pPr>
      <w:hyperlink w:anchor="_Toc4" w:history="1">
        <w:r>
          <w:rPr>
            <w:rFonts w:ascii="Times New Roman" w:hAnsi="Times New Roman" w:eastAsia="Times New Roman" w:cs="Times New Roman"/>
            <w:sz w:val="24"/>
            <w:szCs w:val="24"/>
          </w:rPr>
          <w:t>
            4. КОНТРОЛЬ И ОЦЕНКА РЕЗУЛЬТАТОВ ОСВОЕНИЯ 
            <w:br/>
            УЧЕБНОЙ ДИСЦИПЛИНЫ 
          </w:t>
        </w:r>
        <w:r>
          <w:tab/>
        </w:r>
        <w:r>
          <w:fldChar w:fldCharType="begin"/>
        </w:r>
        <w:r>
          <w:instrText xml:space="preserve">PAGEREF _Toc4 \h</w:instrText>
        </w:r>
        <w:r>
          <w:fldChar w:fldCharType="end"/>
        </w:r>
      </w:hyperlink>
    </w:p>
    <w:p>
      <w:r>
        <w:fldChar w:fldCharType="end"/>
      </w:r>
    </w:p>
    <w:p>
      <w:r>
        <w:br w:type="page"/>
      </w:r>
    </w:p>
    <w:p>
      <w:pPr>
        <w:pStyle w:val="Heading1"/>
      </w:pPr>
      <w:bookmarkStart w:id="1" w:name="_Toc1"/>
      <w:r>
        <w:t>1. ПАСПОРТ РАБОЧЕЙ ПРОГРАММЫ УЧЕБНОЙ ДИСЦИПЛИНЫ </w:t>
      </w:r>
      <w:bookmarkEnd w:id="1"/>
    </w:p>
    <w:p>
      <w:pPr>
        <w:jc w:val="center"/>
      </w:pPr>
      <w:pPr>
        <w:rPr>
          <w:rFonts w:ascii="Times New Roman" w:hAnsi="Times New Roman" w:eastAsia="Times New Roman" w:cs="Times New Roman"/>
          <w:sz w:val="24"/>
          <w:szCs w:val="24"/>
        </w:rPr>
      </w:pPr>
    </w:p>
    <w:p>
      <w:pPr>
        <w:jc w:val="center"/>
      </w:pPr>
      <w:r>
        <w:rPr>
          <w:rFonts w:ascii="Times New Roman" w:hAnsi="Times New Roman" w:eastAsia="Times New Roman" w:cs="Times New Roman"/>
          <w:sz w:val="24"/>
          <w:szCs w:val="24"/>
          <w:b/>
        </w:rPr>
        <w:t xml:space="preserve">Операционные системы</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1.1. Область применения рабочей программы</w:t>
      </w:r>
    </w:p>
    <w:p>
      <w:pPr>
        <w:jc w:val="both"/>
        <w:ind w:left="0" w:right="0" w:hanging="-709.2"/>
      </w:pPr>
      <w:r>
        <w:rPr>
          <w:rFonts w:ascii="Times New Roman" w:hAnsi="Times New Roman" w:eastAsia="Times New Roman" w:cs="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09.02.03 Программирование в компьютерных системах.</w:t>
      </w:r>
    </w:p>
    <w:p>
      <w:pPr>
        <w:jc w:val="both"/>
        <w:ind w:left="0" w:right="0" w:hanging="-709.2"/>
      </w:pPr>
      <w:r>
        <w:rPr>
          <w:rFonts w:ascii="Times New Roman" w:hAnsi="Times New Roman" w:eastAsia="Times New Roman" w:cs="Times New Roman"/>
          <w:sz w:val="24"/>
          <w:szCs w:val="24"/>
        </w:rPr>
        <w:t xml:space="preserve">Рабочая программа учебной дисциплины может быть использована в дополнительном профессиональном образовании, для получения дополнительных компетенций, умений и знаний, необходимых для обеспечения конкурентоспособности выпускника на рынке труда и продолжения образования по специальности.</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1.2. Место учебной дисциплины в структуре программы подготовки специалистов среднего звена:</w:t>
      </w:r>
    </w:p>
    <w:p>
      <w:pPr>
        <w:jc w:val="both"/>
        <w:ind w:left="0" w:right="0" w:hanging="-709.2"/>
      </w:pPr>
      <w:r>
        <w:rPr>
          <w:rFonts w:ascii="Times New Roman" w:hAnsi="Times New Roman" w:eastAsia="Times New Roman" w:cs="Times New Roman"/>
          <w:sz w:val="24"/>
          <w:szCs w:val="24"/>
        </w:rPr>
        <w:t xml:space="preserve">Профильные общеобразовательные дисциплины цикла ОП</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1.3. Цели и задачи учебной дисциплины - требования к результатам освоения учебной дисциплины:</w:t>
      </w:r>
    </w:p>
    <w:p>
      <w:pPr>
        <w:jc w:val="both"/>
        <w:ind w:left="0" w:right="0" w:hanging="-709.2"/>
      </w:pPr>
      <w:r>
        <w:rPr>
          <w:rFonts w:ascii="Times New Roman" w:hAnsi="Times New Roman" w:eastAsia="Times New Roman" w:cs="Times New Roman"/>
          <w:sz w:val="24"/>
          <w:szCs w:val="24"/>
        </w:rPr>
        <w:t xml:space="preserve">Цель рабочей программы учебной дисциплины «Операционные системы» помочь студентам специальности «Программирование в компьютерных системах» получить теоретические знаний о принципах построения и архитектуре современных операционных систем и сред (в том числе распределенных), обеспечивающих организацию вычислительных процессов в корпоративных информационных системах экономического, управленческого, производственного, научного и другого назначения, а также практических навыков по созданию (настройке) вычислительной среды для реализации бизнес-процессов в корпоративных сетях (интрасетях) предприятий. </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В результате освоения учебной дисциплины обучающийся должен уметь:</w:t>
      </w:r>
    </w:p>
    <w:p>
      <w:pPr>
        <w:numPr>
          <w:ilvl w:val="0"/>
          <w:numId w:val="6"/>
        </w:numPr>
      </w:pPr>
      <w:r>
        <w:rPr>
          <w:rFonts w:ascii="Times New Roman" w:hAnsi="Times New Roman" w:eastAsia="Times New Roman" w:cs="Times New Roman"/>
          <w:sz w:val="24"/>
          <w:szCs w:val="24"/>
        </w:rPr>
        <w:t xml:space="preserve">управлять параметрами загрузки операционной системы (ОК 1, ОК 2, ОК 3, ОК 4, ОК 5, ОК 6, ОК 7,  ОК 8, ОК 9, ПК 13, ПК 23, ПК 32, ПК 33);</w:t>
      </w:r>
    </w:p>
    <w:p>
      <w:pPr>
        <w:numPr>
          <w:ilvl w:val="0"/>
          <w:numId w:val="6"/>
        </w:numPr>
      </w:pPr>
      <w:r>
        <w:rPr>
          <w:rFonts w:ascii="Times New Roman" w:hAnsi="Times New Roman" w:eastAsia="Times New Roman" w:cs="Times New Roman"/>
          <w:sz w:val="24"/>
          <w:szCs w:val="24"/>
        </w:rPr>
        <w:t xml:space="preserve">выполнять конфигурирование аппаратных устройств (ОК 1, ОК 2, ОК 3, ОК 4, ОК 5, ОК 6, ОК 7,  ОК 8, ОК 9, ПК 13, ПК 23, ПК 32, ПК 33);</w:t>
      </w:r>
    </w:p>
    <w:p>
      <w:pPr>
        <w:numPr>
          <w:ilvl w:val="0"/>
          <w:numId w:val="6"/>
        </w:numPr>
      </w:pPr>
      <w:r>
        <w:rPr>
          <w:rFonts w:ascii="Times New Roman" w:hAnsi="Times New Roman" w:eastAsia="Times New Roman" w:cs="Times New Roman"/>
          <w:sz w:val="24"/>
          <w:szCs w:val="24"/>
        </w:rPr>
        <w:t xml:space="preserve">управлять учетными записями, настраивать параметры рабочей среды пользователей (ОК 1, ОК 2, ОК 3, ОК 4, ОК 5, ОК 6, ОК 7,  ОК 8, ОК 9, ПК 13, ПК 23, ПК 32, ПК 33).</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В результате освоения учебной дисциплины обучающийся должен знать:</w:t>
      </w:r>
    </w:p>
    <w:p>
      <w:pPr>
        <w:numPr>
          <w:ilvl w:val="0"/>
          <w:numId w:val="6"/>
        </w:numPr>
      </w:pPr>
      <w:r>
        <w:rPr>
          <w:rFonts w:ascii="Times New Roman" w:hAnsi="Times New Roman" w:eastAsia="Times New Roman" w:cs="Times New Roman"/>
          <w:sz w:val="24"/>
          <w:szCs w:val="24"/>
        </w:rPr>
        <w:t xml:space="preserve">основные понятия, функции, состав и принципы работы операционных систем (ОК 1, ОК 2, ОК 3, ОК 4, ОК 5, ОК 6, ОК 7,  ОК 8, ОК 9, ПК 13, ПК 23, ПК 32, ПК 33);</w:t>
      </w:r>
    </w:p>
    <w:p>
      <w:pPr>
        <w:numPr>
          <w:ilvl w:val="0"/>
          <w:numId w:val="6"/>
        </w:numPr>
      </w:pPr>
      <w:r>
        <w:rPr>
          <w:rFonts w:ascii="Times New Roman" w:hAnsi="Times New Roman" w:eastAsia="Times New Roman" w:cs="Times New Roman"/>
          <w:sz w:val="24"/>
          <w:szCs w:val="24"/>
        </w:rPr>
        <w:t xml:space="preserve">архитектуры современных операционных систем (ОК 1, ОК 2, ОК 3, ОК 4, ОК 5, ОК 6, ОК 7,  ОК 8, ОК 9, ПК 13, ПК 23, ПК 32, ПК 33);</w:t>
      </w:r>
    </w:p>
    <w:p>
      <w:pPr>
        <w:numPr>
          <w:ilvl w:val="0"/>
          <w:numId w:val="6"/>
        </w:numPr>
      </w:pPr>
      <w:r>
        <w:rPr>
          <w:rFonts w:ascii="Times New Roman" w:hAnsi="Times New Roman" w:eastAsia="Times New Roman" w:cs="Times New Roman"/>
          <w:sz w:val="24"/>
          <w:szCs w:val="24"/>
        </w:rPr>
        <w:t xml:space="preserve">принципы управления ресурсами в операционной системе (ОК 1, ОК 2, ОК 3, ОК 4, ОК 5, ОК 6, ОК 7,  ОК 8, ОК 9, ПК 13, ПК 23, ПК 32, ПК 33);</w:t>
      </w:r>
    </w:p>
    <w:p>
      <w:pPr>
        <w:numPr>
          <w:ilvl w:val="0"/>
          <w:numId w:val="6"/>
        </w:numPr>
      </w:pPr>
      <w:r>
        <w:rPr>
          <w:rFonts w:ascii="Times New Roman" w:hAnsi="Times New Roman" w:eastAsia="Times New Roman" w:cs="Times New Roman"/>
          <w:sz w:val="24"/>
          <w:szCs w:val="24"/>
        </w:rPr>
        <w:t xml:space="preserve">основные задачи администрирования и способы их выполнения в изучаемых операционные системах (ОК 1, ОК 2, ОК 3, ОК 4, ОК 5, ОК 6, ОК 7,  ОК 8, ОК 9, ПК 13, ПК 23, ПК 32, ПК 33).</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В результате освоения дисциплины обучающийся должен владеть следующими общими (ОК) и профессиональными (ПК) компетенциями:</w:t>
      </w:r>
    </w:p>
    <w:p>
      <w:pPr>
        <w:numPr>
          <w:ilvl w:val="0"/>
          <w:numId w:val="7"/>
        </w:numPr>
      </w:pPr>
      <w:r>
        <w:rPr>
          <w:rFonts w:ascii="Times New Roman" w:hAnsi="Times New Roman" w:eastAsia="Times New Roman" w:cs="Times New Roman"/>
          <w:sz w:val="24"/>
          <w:szCs w:val="24"/>
        </w:rPr>
        <w:t xml:space="preserve">ОК 1. Понимать сущность и социальную значимость своей будущей профессии, проявлять к ней устойчивый интерес.</w:t>
      </w:r>
    </w:p>
    <w:p>
      <w:pPr>
        <w:numPr>
          <w:ilvl w:val="0"/>
          <w:numId w:val="7"/>
        </w:numPr>
      </w:pPr>
      <w:r>
        <w:rPr>
          <w:rFonts w:ascii="Times New Roman" w:hAnsi="Times New Roman" w:eastAsia="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numPr>
          <w:ilvl w:val="0"/>
          <w:numId w:val="7"/>
        </w:numPr>
      </w:pPr>
      <w:r>
        <w:rPr>
          <w:rFonts w:ascii="Times New Roman" w:hAnsi="Times New Roman" w:eastAsia="Times New Roman" w:cs="Times New Roman"/>
          <w:sz w:val="24"/>
          <w:szCs w:val="24"/>
        </w:rPr>
        <w:t xml:space="preserve">ОК 3. Принимать решения в стандартных и нестандартных ситуациях и нести за них ответственность.</w:t>
      </w:r>
    </w:p>
    <w:p>
      <w:pPr>
        <w:numPr>
          <w:ilvl w:val="0"/>
          <w:numId w:val="7"/>
        </w:numPr>
      </w:pPr>
      <w:r>
        <w:rPr>
          <w:rFonts w:ascii="Times New Roman" w:hAnsi="Times New Roman" w:eastAsia="Times New Roman" w:cs="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numPr>
          <w:ilvl w:val="0"/>
          <w:numId w:val="7"/>
        </w:numPr>
      </w:pPr>
      <w:r>
        <w:rPr>
          <w:rFonts w:ascii="Times New Roman" w:hAnsi="Times New Roman" w:eastAsia="Times New Roman" w:cs="Times New Roman"/>
          <w:sz w:val="24"/>
          <w:szCs w:val="24"/>
        </w:rPr>
        <w:t xml:space="preserve">ОК 5. Использовать информационно-коммуникационные технологии в профессиональной деятельности.</w:t>
      </w:r>
    </w:p>
    <w:p>
      <w:pPr>
        <w:numPr>
          <w:ilvl w:val="0"/>
          <w:numId w:val="7"/>
        </w:numPr>
      </w:pPr>
      <w:r>
        <w:rPr>
          <w:rFonts w:ascii="Times New Roman" w:hAnsi="Times New Roman" w:eastAsia="Times New Roman" w:cs="Times New Roman"/>
          <w:sz w:val="24"/>
          <w:szCs w:val="24"/>
        </w:rPr>
        <w:t xml:space="preserve">ОК 6. Работать в коллективе и в команде, эффективно общаться с коллегами, руководством, потребителями.</w:t>
      </w:r>
    </w:p>
    <w:p>
      <w:pPr>
        <w:numPr>
          <w:ilvl w:val="0"/>
          <w:numId w:val="7"/>
        </w:numPr>
      </w:pPr>
      <w:r>
        <w:rPr>
          <w:rFonts w:ascii="Times New Roman" w:hAnsi="Times New Roman" w:eastAsia="Times New Roman" w:cs="Times New Roman"/>
          <w:sz w:val="24"/>
          <w:szCs w:val="24"/>
        </w:rPr>
        <w:t xml:space="preserve">ОК 7. Брать на себя ответственность за работу членов команды (подчиненных), за результат выполнения заданий.</w:t>
      </w:r>
    </w:p>
    <w:p>
      <w:pPr>
        <w:numPr>
          <w:ilvl w:val="0"/>
          <w:numId w:val="7"/>
        </w:numPr>
      </w:pPr>
      <w:r>
        <w:rPr>
          <w:rFonts w:ascii="Times New Roman" w:hAnsi="Times New Roman" w:eastAsia="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numPr>
          <w:ilvl w:val="0"/>
          <w:numId w:val="7"/>
        </w:numPr>
      </w:pPr>
      <w:r>
        <w:rPr>
          <w:rFonts w:ascii="Times New Roman" w:hAnsi="Times New Roman" w:eastAsia="Times New Roman" w:cs="Times New Roman"/>
          <w:sz w:val="24"/>
          <w:szCs w:val="24"/>
        </w:rPr>
        <w:t xml:space="preserve">ОК 9. Ориентироваться в условиях частой смены технологий в профессиональной деятельности.</w:t>
      </w:r>
    </w:p>
    <w:p>
      <w:pPr>
        <w:numPr>
          <w:ilvl w:val="0"/>
          <w:numId w:val="7"/>
        </w:numPr>
      </w:pPr>
      <w:r>
        <w:rPr>
          <w:rFonts w:ascii="Times New Roman" w:hAnsi="Times New Roman" w:eastAsia="Times New Roman" w:cs="Times New Roman"/>
          <w:sz w:val="24"/>
          <w:szCs w:val="24"/>
        </w:rPr>
        <w:t xml:space="preserve">ПК 13. Выполнять отладку программных модулей с использованием специализированных программных средств.</w:t>
      </w:r>
    </w:p>
    <w:p>
      <w:pPr>
        <w:numPr>
          <w:ilvl w:val="0"/>
          <w:numId w:val="7"/>
        </w:numPr>
      </w:pPr>
      <w:r>
        <w:rPr>
          <w:rFonts w:ascii="Times New Roman" w:hAnsi="Times New Roman" w:eastAsia="Times New Roman" w:cs="Times New Roman"/>
          <w:sz w:val="24"/>
          <w:szCs w:val="24"/>
        </w:rPr>
        <w:t xml:space="preserve">ПК 23. Решать вопросы администрирования базы данных.</w:t>
      </w:r>
    </w:p>
    <w:p>
      <w:pPr>
        <w:numPr>
          <w:ilvl w:val="0"/>
          <w:numId w:val="7"/>
        </w:numPr>
      </w:pPr>
      <w:r>
        <w:rPr>
          <w:rFonts w:ascii="Times New Roman" w:hAnsi="Times New Roman" w:eastAsia="Times New Roman" w:cs="Times New Roman"/>
          <w:sz w:val="24"/>
          <w:szCs w:val="24"/>
        </w:rPr>
        <w:t xml:space="preserve">ПК 32. Выполнять интеграцию модулей в программную систему.</w:t>
      </w:r>
    </w:p>
    <w:p>
      <w:pPr>
        <w:numPr>
          <w:ilvl w:val="0"/>
          <w:numId w:val="7"/>
        </w:numPr>
      </w:pPr>
      <w:r>
        <w:rPr>
          <w:rFonts w:ascii="Times New Roman" w:hAnsi="Times New Roman" w:eastAsia="Times New Roman" w:cs="Times New Roman"/>
          <w:sz w:val="24"/>
          <w:szCs w:val="24"/>
        </w:rPr>
        <w:t xml:space="preserve">ПК 33. Выполнять отладку программного продукта с использованием специализированных программных средств.</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1.4. Количество часов на освоение программы учебной дисциплины:</w:t>
      </w:r>
    </w:p>
    <w:p>
      <w:pPr>
        <w:jc w:val="both"/>
        <w:ind w:left="0" w:right="0" w:hanging="-709.2"/>
      </w:pPr>
      <w:r>
        <w:rPr>
          <w:rFonts w:ascii="Times New Roman" w:hAnsi="Times New Roman" w:eastAsia="Times New Roman" w:cs="Times New Roman"/>
          <w:sz w:val="24"/>
          <w:szCs w:val="24"/>
        </w:rPr>
        <w:t xml:space="preserve">Максимальной учебной нагрузки обучающегося 207 часов, в том числе:</w:t>
      </w:r>
    </w:p>
    <w:p>
      <w:pPr>
        <w:jc w:val="both"/>
        <w:ind w:left="0" w:right="0" w:hanging="-709.2"/>
      </w:pPr>
      <w:r>
        <w:rPr>
          <w:rFonts w:ascii="Times New Roman" w:hAnsi="Times New Roman" w:eastAsia="Times New Roman" w:cs="Times New Roman"/>
          <w:sz w:val="24"/>
          <w:szCs w:val="24"/>
        </w:rPr>
        <w:t xml:space="preserve">обязательной аудиторной нагрузки обучающегося 138 часов;</w:t>
      </w:r>
    </w:p>
    <w:p>
      <w:pPr>
        <w:jc w:val="both"/>
        <w:ind w:left="0" w:right="0" w:hanging="-709.2"/>
      </w:pPr>
      <w:r>
        <w:rPr>
          <w:rFonts w:ascii="Times New Roman" w:hAnsi="Times New Roman" w:eastAsia="Times New Roman" w:cs="Times New Roman"/>
          <w:sz w:val="24"/>
          <w:szCs w:val="24"/>
        </w:rPr>
        <w:t xml:space="preserve">самостоятельной нагрузки обучающегося 69 часов.</w:t>
      </w:r>
    </w:p>
    <w:p>
      <w:pPr>
        <w:jc w:val="center"/>
      </w:pPr>
      <w:pPr>
        <w:rPr>
          <w:rFonts w:ascii="Times New Roman" w:hAnsi="Times New Roman" w:eastAsia="Times New Roman" w:cs="Times New Roman"/>
          <w:sz w:val="24"/>
          <w:szCs w:val="24"/>
        </w:rPr>
      </w:pPr>
    </w:p>
    <w:p>
      <w:r>
        <w:br w:type="page"/>
      </w:r>
    </w:p>
    <w:p>
      <w:pPr>
        <w:pStyle w:val="Heading1"/>
      </w:pPr>
      <w:bookmarkStart w:id="2" w:name="_Toc2"/>
      <w:r>
        <w:t>2. СТРУКТУРА И СОДЕРЖАНИЕ УЧЕБНОЙ ДИСЦИПЛИНЫ </w:t>
      </w:r>
      <w:bookmarkEnd w:id="2"/>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2.1. Объем учебной дисциплины и виды учебной работы</w:t>
      </w:r>
    </w:p>
    <w:p>
      <w:pPr>
        <w:jc w:val="center"/>
      </w:pPr>
      <w:pPr>
        <w:rPr>
          <w:rFonts w:ascii="Times New Roman" w:hAnsi="Times New Roman" w:eastAsia="Times New Roman" w:cs="Times New Roman"/>
          <w:sz w:val="24"/>
          <w:szCs w:val="24"/>
        </w:rPr>
      </w:pPr>
    </w:p>
    <w:tbl>
      <w:tblGrid>
        <w:gridCol w:w="6000" w:type="dxa"/>
        <w:gridCol w:w="6000" w:type="dxa"/>
      </w:tblGrid>
      <w:tblPr>
        <w:tblStyle w:val="myTable"/>
      </w:tblPr>
      <w:tr>
        <w:trPr>
          <w:trHeight w:val="100" w:hRule="atLeast"/>
        </w:trPr>
        <w:tc>
          <w:tcPr>
            <w:tcW w:w="6000" w:type="dxa"/>
          </w:tcPr>
          <w:p>
            <w:pPr>
              <w:jc w:val="left"/>
            </w:pPr>
            <w:r>
              <w:rPr>
                <w:rFonts w:ascii="Times New Roman" w:hAnsi="Times New Roman" w:eastAsia="Times New Roman" w:cs="Times New Roman"/>
                <w:sz w:val="24"/>
                <w:szCs w:val="24"/>
                <w:b/>
              </w:rPr>
              <w:t xml:space="preserve">Вид учебной работы</w:t>
            </w:r>
          </w:p>
        </w:tc>
        <w:tc>
          <w:tcPr>
            <w:tcW w:w="6000" w:type="dxa"/>
            <w:gridSpan w:val="1"/>
          </w:tcPr>
          <w:p>
            <w:pPr>
              <w:jc w:val="center"/>
            </w:pPr>
            <w:r>
              <w:rPr>
                <w:rFonts w:ascii="Times New Roman" w:hAnsi="Times New Roman" w:eastAsia="Times New Roman" w:cs="Times New Roman"/>
                <w:sz w:val="24"/>
                <w:szCs w:val="24"/>
                <w:b/>
              </w:rPr>
              <w:t xml:space="preserve">Объем часов</w:t>
            </w:r>
          </w:p>
        </w:tc>
      </w:tr>
      <w:tr>
        <w:trPr/>
        <w:tc>
          <w:tcPr>
            <w:tcW w:w="" w:type="dxa"/>
          </w:tcPr>
          <w:p/>
        </w:tc>
        <w:tc>
          <w:tcPr>
            <w:tcW w:w="" w:type="dxa"/>
          </w:tcPr>
          <w:p>
            <w:pPr>
              <w:jc w:val="center"/>
            </w:pPr>
            <w:r>
              <w:rPr>
                <w:rFonts w:ascii="Times New Roman" w:hAnsi="Times New Roman" w:eastAsia="Times New Roman" w:cs="Times New Roman"/>
                <w:sz w:val="22"/>
                <w:szCs w:val="22"/>
              </w:rPr>
              <w:t xml:space="preserve">3 семестр</w:t>
            </w:r>
          </w:p>
        </w:tc>
      </w:tr>
      <w:tr>
        <w:trPr>
          <w:trHeight w:val="100" w:hRule="atLeast"/>
        </w:trPr>
        <w:tc>
          <w:tcPr>
            <w:tcW w:w="6000" w:type="dxa"/>
          </w:tcPr>
          <w:p>
            <w:pPr>
              <w:jc w:val="left"/>
            </w:pPr>
            <w:r>
              <w:rPr>
                <w:rFonts w:ascii="Times New Roman" w:hAnsi="Times New Roman" w:eastAsia="Times New Roman" w:cs="Times New Roman"/>
                <w:sz w:val="24"/>
                <w:szCs w:val="24"/>
              </w:rPr>
              <w:t xml:space="preserve">Максимальная учебная нагрузка (всего)</w:t>
            </w:r>
          </w:p>
        </w:tc>
        <w:tc>
          <w:tcPr>
            <w:tcW w:w="6000" w:type="dxa"/>
          </w:tcPr>
          <w:p>
            <w:pPr>
              <w:jc w:val="center"/>
            </w:pPr>
            <w:r>
              <w:rPr>
                <w:rFonts w:ascii="Times New Roman" w:hAnsi="Times New Roman" w:eastAsia="Times New Roman" w:cs="Times New Roman"/>
                <w:sz w:val="24"/>
                <w:szCs w:val="24"/>
              </w:rPr>
              <w:t xml:space="preserve">207</w:t>
            </w:r>
          </w:p>
        </w:tc>
      </w:tr>
      <w:tr>
        <w:trPr/>
        <w:tc>
          <w:tcPr>
            <w:tcW w:w="" w:type="dxa"/>
          </w:tcPr>
          <w:p>
            <w:pPr>
              <w:jc w:val="left"/>
            </w:pPr>
            <w:r>
              <w:rPr>
                <w:rFonts w:ascii="Times New Roman" w:hAnsi="Times New Roman" w:eastAsia="Times New Roman" w:cs="Times New Roman"/>
                <w:sz w:val="24"/>
                <w:szCs w:val="24"/>
              </w:rPr>
              <w:t xml:space="preserve">Обязательная аудиторная учебная нагрузка (всего)</w:t>
            </w:r>
          </w:p>
        </w:tc>
        <w:tc>
          <w:tcPr>
            <w:tcW w:w="" w:type="dxa"/>
          </w:tcPr>
          <w:p>
            <w:pPr>
              <w:jc w:val="center"/>
            </w:pPr>
            <w:r>
              <w:rPr>
                <w:rFonts w:ascii="Times New Roman" w:hAnsi="Times New Roman" w:eastAsia="Times New Roman" w:cs="Times New Roman"/>
                <w:sz w:val="22"/>
                <w:szCs w:val="22"/>
              </w:rPr>
              <w:t xml:space="preserve">138</w:t>
            </w:r>
          </w:p>
        </w:tc>
      </w:tr>
      <w:tr>
        <w:trPr/>
        <w:tc>
          <w:tcPr>
            <w:tcW w:w="" w:type="dxa"/>
          </w:tcPr>
          <w:p>
            <w:pPr>
              <w:jc w:val="left"/>
            </w:pPr>
            <w:r>
              <w:rPr>
                <w:rFonts w:ascii="Times New Roman" w:hAnsi="Times New Roman" w:eastAsia="Times New Roman" w:cs="Times New Roman"/>
                <w:sz w:val="24"/>
                <w:szCs w:val="24"/>
              </w:rPr>
              <w:t xml:space="preserve">В том числе:</w:t>
            </w:r>
          </w:p>
        </w:tc>
        <w:tc>
          <w:tcPr>
            <w:tcW w:w="" w:type="dxa"/>
          </w:tcPr>
          <w:p/>
        </w:tc>
      </w:tr>
      <w:tr>
        <w:trPr/>
        <w:tc>
          <w:tcPr>
            <w:tcW w:w="" w:type="dxa"/>
          </w:tcPr>
          <w:p>
            <w:pPr>
              <w:jc w:val="left"/>
            </w:pPr>
            <w:r>
              <w:rPr>
                <w:rFonts w:ascii="Times New Roman" w:hAnsi="Times New Roman" w:eastAsia="Times New Roman" w:cs="Times New Roman"/>
                <w:sz w:val="24"/>
                <w:szCs w:val="24"/>
              </w:rPr>
              <w:t xml:space="preserve">лекционные занятия</w:t>
            </w:r>
          </w:p>
        </w:tc>
        <w:tc>
          <w:tcPr>
            <w:tcW w:w="" w:type="dxa"/>
          </w:tcPr>
          <w:p>
            <w:pPr>
              <w:jc w:val="center"/>
            </w:pPr>
            <w:r>
              <w:rPr>
                <w:rFonts w:ascii="Times New Roman" w:hAnsi="Times New Roman" w:eastAsia="Times New Roman" w:cs="Times New Roman"/>
                <w:sz w:val="24"/>
                <w:szCs w:val="24"/>
              </w:rPr>
              <w:t xml:space="preserve">56</w:t>
            </w:r>
          </w:p>
        </w:tc>
      </w:tr>
      <w:tr>
        <w:trPr/>
        <w:tc>
          <w:tcPr>
            <w:tcW w:w="" w:type="dxa"/>
          </w:tcPr>
          <w:p>
            <w:pPr>
              <w:jc w:val="left"/>
            </w:pPr>
            <w:r>
              <w:rPr>
                <w:rFonts w:ascii="Times New Roman" w:hAnsi="Times New Roman" w:eastAsia="Times New Roman" w:cs="Times New Roman"/>
                <w:sz w:val="24"/>
                <w:szCs w:val="24"/>
              </w:rPr>
              <w:t xml:space="preserve">практические занятия</w:t>
            </w:r>
          </w:p>
        </w:tc>
        <w:tc>
          <w:tcPr>
            <w:tcW w:w="" w:type="dxa"/>
          </w:tcPr>
          <w:p>
            <w:pPr>
              <w:jc w:val="center"/>
            </w:pPr>
            <w:r>
              <w:rPr>
                <w:rFonts w:ascii="Times New Roman" w:hAnsi="Times New Roman" w:eastAsia="Times New Roman" w:cs="Times New Roman"/>
                <w:sz w:val="24"/>
                <w:szCs w:val="24"/>
              </w:rPr>
              <w:t xml:space="preserve">26</w:t>
            </w:r>
          </w:p>
        </w:tc>
      </w:tr>
      <w:tr>
        <w:trPr/>
        <w:tc>
          <w:tcPr>
            <w:tcW w:w="" w:type="dxa"/>
          </w:tcPr>
          <w:p>
            <w:pPr>
              <w:jc w:val="left"/>
            </w:pPr>
            <w:r>
              <w:rPr>
                <w:rFonts w:ascii="Times New Roman" w:hAnsi="Times New Roman" w:eastAsia="Times New Roman" w:cs="Times New Roman"/>
                <w:sz w:val="24"/>
                <w:szCs w:val="24"/>
              </w:rPr>
              <w:t xml:space="preserve">лабораторные работы</w:t>
            </w:r>
          </w:p>
        </w:tc>
        <w:tc>
          <w:tcPr>
            <w:tcW w:w="" w:type="dxa"/>
          </w:tcPr>
          <w:p>
            <w:pPr>
              <w:jc w:val="center"/>
            </w:pPr>
            <w:r>
              <w:rPr>
                <w:rFonts w:ascii="Times New Roman" w:hAnsi="Times New Roman" w:eastAsia="Times New Roman" w:cs="Times New Roman"/>
                <w:sz w:val="24"/>
                <w:szCs w:val="24"/>
              </w:rPr>
              <w:t xml:space="preserve">56</w:t>
            </w:r>
          </w:p>
        </w:tc>
      </w:tr>
      <w:tr>
        <w:trPr/>
        <w:tc>
          <w:tcPr>
            <w:tcW w:w="" w:type="dxa"/>
          </w:tcPr>
          <w:p>
            <w:pPr>
              <w:jc w:val="left"/>
            </w:pPr>
            <w:r>
              <w:rPr>
                <w:rFonts w:ascii="Times New Roman" w:hAnsi="Times New Roman" w:eastAsia="Times New Roman" w:cs="Times New Roman"/>
                <w:sz w:val="24"/>
                <w:szCs w:val="24"/>
              </w:rPr>
              <w:t xml:space="preserve">контрольные работы</w:t>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left"/>
            </w:pPr>
            <w:r>
              <w:rPr>
                <w:rFonts w:ascii="Times New Roman" w:hAnsi="Times New Roman" w:eastAsia="Times New Roman" w:cs="Times New Roman"/>
                <w:sz w:val="24"/>
                <w:szCs w:val="24"/>
              </w:rPr>
              <w:t xml:space="preserve">курсовая работа</w:t>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left"/>
            </w:pPr>
            <w:r>
              <w:rPr>
                <w:rFonts w:ascii="Times New Roman" w:hAnsi="Times New Roman" w:eastAsia="Times New Roman" w:cs="Times New Roman"/>
                <w:sz w:val="24"/>
                <w:szCs w:val="24"/>
              </w:rPr>
              <w:t xml:space="preserve">Самостоятельная работа обучающегося (всего)</w:t>
            </w:r>
          </w:p>
        </w:tc>
        <w:tc>
          <w:tcPr>
            <w:tcW w:w="" w:type="dxa"/>
          </w:tcPr>
          <w:p>
            <w:pPr>
              <w:jc w:val="center"/>
            </w:pPr>
            <w:r>
              <w:rPr>
                <w:rFonts w:ascii="Times New Roman" w:hAnsi="Times New Roman" w:eastAsia="Times New Roman" w:cs="Times New Roman"/>
                <w:sz w:val="24"/>
                <w:szCs w:val="24"/>
              </w:rPr>
              <w:t xml:space="preserve">69</w:t>
            </w:r>
          </w:p>
        </w:tc>
      </w:tr>
      <w:tr>
        <w:trPr/>
        <w:tc>
          <w:tcPr>
            <w:tcW w:w="" w:type="dxa"/>
          </w:tcPr>
          <w:p>
            <w:pPr>
              <w:jc w:val="left"/>
            </w:pPr>
            <w:r>
              <w:rPr>
                <w:rFonts w:ascii="Times New Roman" w:hAnsi="Times New Roman" w:eastAsia="Times New Roman" w:cs="Times New Roman"/>
                <w:sz w:val="24"/>
                <w:szCs w:val="24"/>
              </w:rPr>
              <w:t xml:space="preserve">Итоговая аттестация в форме</w:t>
            </w:r>
          </w:p>
        </w:tc>
        <w:tc>
          <w:tcPr>
            <w:tcW w:w="" w:type="dxa"/>
          </w:tcPr>
          <w:p>
            <w:pPr>
              <w:jc w:val="center"/>
            </w:pPr>
            <w:r>
              <w:rPr>
                <w:rFonts w:ascii="Times New Roman" w:hAnsi="Times New Roman" w:eastAsia="Times New Roman" w:cs="Times New Roman"/>
                <w:sz w:val="24"/>
                <w:szCs w:val="24"/>
              </w:rPr>
              <w:t xml:space="preserve">Экзамен</w:t>
            </w:r>
          </w:p>
        </w:tc>
      </w:tr>
    </w:tbl>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2.2. Тематический план и содержание учебной дисциплины</w:t>
      </w:r>
    </w:p>
    <w:p>
      <w:pPr>
        <w:jc w:val="center"/>
      </w:pPr>
      <w:pPr>
        <w:rPr>
          <w:rFonts w:ascii="Times New Roman" w:hAnsi="Times New Roman" w:eastAsia="Times New Roman" w:cs="Times New Roman"/>
          <w:sz w:val="24"/>
          <w:szCs w:val="24"/>
        </w:rPr>
      </w:pPr>
    </w:p>
    <w:tbl>
      <w:tblGrid>
        <w:gridCol w:w="2500" w:type="dxa"/>
        <w:gridCol w:w="7500" w:type="dxa"/>
        <w:gridCol w:w="1000" w:type="dxa"/>
        <w:gridCol w:w="1000" w:type="dxa"/>
      </w:tblGrid>
      <w:tblPr>
        <w:tblStyle w:val="myTable"/>
      </w:tblPr>
      <w:tr>
        <w:trPr/>
        <w:tc>
          <w:tcPr>
            <w:tcW w:w="2500" w:type="dxa"/>
          </w:tcPr>
          <w:p>
            <w:pPr>
              <w:jc w:val="center"/>
            </w:pPr>
            <w:r>
              <w:rPr>
                <w:rFonts w:ascii="Times New Roman" w:hAnsi="Times New Roman" w:eastAsia="Times New Roman" w:cs="Times New Roman"/>
                <w:sz w:val="24"/>
                <w:szCs w:val="24"/>
              </w:rPr>
              <w:t xml:space="preserve">Наименование разделов и тем</w:t>
            </w:r>
          </w:p>
        </w:tc>
        <w:tc>
          <w:tcPr>
            <w:tcW w:w="7500" w:type="dxa"/>
          </w:tcPr>
          <w:p>
            <w:pPr>
              <w:jc w:val="center"/>
            </w:pPr>
            <w:r>
              <w:rPr>
                <w:rFonts w:ascii="Times New Roman" w:hAnsi="Times New Roman" w:eastAsia="Times New Roman" w:cs="Times New Roman"/>
                <w:sz w:val="24"/>
                <w:szCs w:val="24"/>
              </w:rPr>
              <w:t xml:space="preserve">Содержание учебного материала, лабораторные работы и практические занятия, самостоятельная работа обучающихся</w:t>
            </w:r>
          </w:p>
        </w:tc>
        <w:tc>
          <w:tcPr>
            <w:tcW w:w="1000" w:type="dxa"/>
          </w:tcPr>
          <w:p>
            <w:pPr>
              <w:jc w:val="center"/>
            </w:pPr>
            <w:r>
              <w:rPr>
                <w:rFonts w:ascii="Times New Roman" w:hAnsi="Times New Roman" w:eastAsia="Times New Roman" w:cs="Times New Roman"/>
                <w:sz w:val="24"/>
                <w:szCs w:val="24"/>
              </w:rPr>
              <w:t xml:space="preserve">Объем часов </w:t>
            </w:r>
          </w:p>
        </w:tc>
        <w:tc>
          <w:tcPr>
            <w:tcW w:w="1000" w:type="dxa"/>
          </w:tcPr>
          <w:p>
            <w:pPr>
              <w:jc w:val="center"/>
            </w:pPr>
            <w:r>
              <w:rPr>
                <w:rFonts w:ascii="Times New Roman" w:hAnsi="Times New Roman" w:eastAsia="Times New Roman" w:cs="Times New Roman"/>
                <w:sz w:val="24"/>
                <w:szCs w:val="24"/>
              </w:rPr>
              <w:t xml:space="preserve">Уровень освоения</w:t>
            </w:r>
          </w:p>
        </w:tc>
      </w:tr>
      <w:tr>
        <w:trPr/>
        <w:tc>
          <w:tcPr>
            <w:tcW w:w="" w:type="dxa"/>
          </w:tcPr>
          <w:p>
            <w:pPr>
              <w:jc w:val="center"/>
            </w:pPr>
            <w:r>
              <w:rPr>
                <w:rFonts w:ascii="Times New Roman" w:hAnsi="Times New Roman" w:eastAsia="Times New Roman" w:cs="Times New Roman"/>
                <w:sz w:val="24"/>
                <w:szCs w:val="24"/>
              </w:rPr>
              <w:t xml:space="preserve">1</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3</w:t>
            </w:r>
          </w:p>
        </w:tc>
        <w:tc>
          <w:tcPr>
            <w:tcW w:w="" w:type="dxa"/>
          </w:tcPr>
          <w:p>
            <w:pPr>
              <w:jc w:val="center"/>
            </w:pPr>
            <w:r>
              <w:rPr>
                <w:rFonts w:ascii="Times New Roman" w:hAnsi="Times New Roman" w:eastAsia="Times New Roman" w:cs="Times New Roman"/>
                <w:sz w:val="24"/>
                <w:szCs w:val="24"/>
              </w:rPr>
              <w:t xml:space="preserve">4</w:t>
            </w:r>
          </w:p>
        </w:tc>
      </w:tr>
      <w:tr>
        <w:trPr/>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t xml:space="preserve">3 семестр</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tcPr>
          <w:p>
            <w:pPr>
              <w:jc w:val="center"/>
            </w:pPr>
            <w:r>
              <w:rPr>
                <w:rFonts w:ascii="Times New Roman" w:hAnsi="Times New Roman" w:eastAsia="Times New Roman" w:cs="Times New Roman"/>
                <w:sz w:val="24"/>
                <w:szCs w:val="24"/>
                <w:b/>
              </w:rPr>
              <w:t xml:space="preserve">Раздел 1</w:t>
            </w:r>
          </w:p>
        </w:tc>
        <w:tc>
          <w:tcPr>
            <w:tcW w:w="" w:type="dxa"/>
          </w:tcPr>
          <w:p>
            <w:pPr>
              <w:jc w:val="center"/>
            </w:pPr>
            <w:r>
              <w:rPr>
                <w:rFonts w:ascii="Times New Roman" w:hAnsi="Times New Roman" w:eastAsia="Times New Roman" w:cs="Times New Roman"/>
                <w:sz w:val="24"/>
                <w:szCs w:val="24"/>
                <w:b/>
              </w:rPr>
              <w:t xml:space="preserve">Операционные системы</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restart"/>
          </w:tcPr>
          <w:p>
            <w:pPr>
              <w:jc w:val="center"/>
            </w:pPr>
            <w:r>
              <w:rPr>
                <w:rFonts w:ascii="Times New Roman" w:hAnsi="Times New Roman" w:eastAsia="Times New Roman" w:cs="Times New Roman"/>
                <w:sz w:val="24"/>
                <w:szCs w:val="24"/>
              </w:rPr>
              <w:t xml:space="preserve">Тема 1.1 Основные понятия операционных систем</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История создания и развития операционных систем. Разновидности современных операционных систем. Прикладные операционные среды. Совместимость операционных систем. Виды совместимости. Языковая и двоичная совместимость. Эмуляция. Виртуальные машины и операционные среды. Загрузка операционных. Этапы процесса загрузки. Работа загрузчика. </w:t>
            </w:r>
          </w:p>
        </w:tc>
        <w:tc>
          <w:tcPr>
            <w:tcW w:w="" w:type="dxa"/>
          </w:tcPr>
          <w:p>
            <w:pPr>
              <w:jc w:val="center"/>
            </w:pPr>
            <w:r>
              <w:rPr>
                <w:rFonts w:ascii="Times New Roman" w:hAnsi="Times New Roman" w:eastAsia="Times New Roman" w:cs="Times New Roman"/>
                <w:sz w:val="24"/>
                <w:szCs w:val="24"/>
              </w:rPr>
              <w:t xml:space="preserve">24</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Работа в MS DOS. </w:t>
            </w:r>
          </w:p>
        </w:tc>
        <w:tc>
          <w:tcPr>
            <w:tcW w:w="" w:type="dxa"/>
          </w:tcPr>
          <w:p>
            <w:pPr>
              <w:jc w:val="center"/>
            </w:pPr>
            <w:r>
              <w:rPr>
                <w:rFonts w:ascii="Times New Roman" w:hAnsi="Times New Roman" w:eastAsia="Times New Roman" w:cs="Times New Roman"/>
                <w:sz w:val="24"/>
                <w:szCs w:val="24"/>
              </w:rPr>
              <w:t xml:space="preserve">2</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Виртуальные машины. Системные утилиты ОС Windows. Диагностика сети с помощью консольными средствами. Работа с реестром. Знакомство с Red OS. </w:t>
            </w:r>
          </w:p>
        </w:tc>
        <w:tc>
          <w:tcPr>
            <w:tcW w:w="" w:type="dxa"/>
          </w:tcPr>
          <w:p>
            <w:pPr>
              <w:jc w:val="center"/>
            </w:pPr>
            <w:r>
              <w:rPr>
                <w:rFonts w:ascii="Times New Roman" w:hAnsi="Times New Roman" w:eastAsia="Times New Roman" w:cs="Times New Roman"/>
                <w:sz w:val="24"/>
                <w:szCs w:val="24"/>
              </w:rPr>
              <w:t xml:space="preserve">28</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Классификация ОС. Интерфейсы операционных систем. Эволюция ОС. </w:t>
            </w:r>
          </w:p>
        </w:tc>
        <w:tc>
          <w:tcPr>
            <w:tcW w:w="" w:type="dxa"/>
          </w:tcPr>
          <w:p>
            <w:pPr>
              <w:jc w:val="center"/>
            </w:pPr>
            <w:r>
              <w:rPr>
                <w:rFonts w:ascii="Times New Roman" w:hAnsi="Times New Roman" w:eastAsia="Times New Roman" w:cs="Times New Roman"/>
                <w:sz w:val="24"/>
                <w:szCs w:val="24"/>
              </w:rPr>
              <w:t xml:space="preserve">12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1.2 Процессы и потоки. Управление, планирование и синхронизация</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Концепция процессов и потоков. Задания, процессы, потоки, волокна. Управление процессами и потоками. Создание и завершение процессов. Иерархия процессов. Операции над процессами. Состояния процесса: выполнение, приостановка, возобновление. Блок управления процессами. </w:t>
            </w:r>
          </w:p>
        </w:tc>
        <w:tc>
          <w:tcPr>
            <w:tcW w:w="" w:type="dxa"/>
          </w:tcPr>
          <w:p>
            <w:pPr>
              <w:jc w:val="center"/>
            </w:pPr>
            <w:r>
              <w:rPr>
                <w:rFonts w:ascii="Times New Roman" w:hAnsi="Times New Roman" w:eastAsia="Times New Roman" w:cs="Times New Roman"/>
                <w:sz w:val="24"/>
                <w:szCs w:val="24"/>
              </w:rPr>
              <w:t xml:space="preserve">16</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Процессы в Linux. </w:t>
            </w:r>
          </w:p>
        </w:tc>
        <w:tc>
          <w:tcPr>
            <w:tcW w:w="" w:type="dxa"/>
          </w:tcPr>
          <w:p>
            <w:pPr>
              <w:jc w:val="center"/>
            </w:pPr>
            <w:r>
              <w:rPr>
                <w:rFonts w:ascii="Times New Roman" w:hAnsi="Times New Roman" w:eastAsia="Times New Roman" w:cs="Times New Roman"/>
                <w:sz w:val="24"/>
                <w:szCs w:val="24"/>
              </w:rPr>
              <w:t xml:space="preserve">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Прикладные операционные среды. Совместимость операционных систем. Виды совместимости. Языковая и двоичная совместимость. Эмуляция. Виртуальные машины и операционные среды. </w:t>
            </w:r>
          </w:p>
        </w:tc>
        <w:tc>
          <w:tcPr>
            <w:tcW w:w="" w:type="dxa"/>
          </w:tcPr>
          <w:p>
            <w:pPr>
              <w:jc w:val="center"/>
            </w:pPr>
            <w:r>
              <w:rPr>
                <w:rFonts w:ascii="Times New Roman" w:hAnsi="Times New Roman" w:eastAsia="Times New Roman" w:cs="Times New Roman"/>
                <w:sz w:val="24"/>
                <w:szCs w:val="24"/>
              </w:rPr>
              <w:t xml:space="preserve">12</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1.3 Управление памятью. Методы, алгоритмы и средства</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Иерархическая организация памяти. Функции ОС по управлению памятью.  Задачи распределения памяти. Алгоритмы распределения памяти. Виртуальная память. Страничная, сегментная и сегментно-страничная организация памяти. </w:t>
            </w:r>
          </w:p>
        </w:tc>
        <w:tc>
          <w:tcPr>
            <w:tcW w:w="" w:type="dxa"/>
          </w:tcPr>
          <w:p>
            <w:pPr>
              <w:jc w:val="center"/>
            </w:pPr>
            <w:r>
              <w:rPr>
                <w:rFonts w:ascii="Times New Roman" w:hAnsi="Times New Roman" w:eastAsia="Times New Roman" w:cs="Times New Roman"/>
                <w:sz w:val="24"/>
                <w:szCs w:val="24"/>
              </w:rPr>
              <w:t xml:space="preserve">8</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Загрузка операционных. Этапы процесса загрузки. Работа загрузчика. Концепция процессов и потоков. Задания, процессы, потоки, волокна. Мультипрограммирование. Формы многопрограммной работы. </w:t>
            </w:r>
          </w:p>
        </w:tc>
        <w:tc>
          <w:tcPr>
            <w:tcW w:w="" w:type="dxa"/>
          </w:tcPr>
          <w:p>
            <w:pPr>
              <w:jc w:val="center"/>
            </w:pPr>
            <w:r>
              <w:rPr>
                <w:rFonts w:ascii="Times New Roman" w:hAnsi="Times New Roman" w:eastAsia="Times New Roman" w:cs="Times New Roman"/>
                <w:sz w:val="24"/>
                <w:szCs w:val="24"/>
              </w:rPr>
              <w:t xml:space="preserve">29</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1.4 Подсистема ввода-вывода. Файловые системы</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Лекционные занятия. </w:t>
            </w:r>
            <w:r>
              <w:rPr>
                <w:rFonts w:ascii="Times New Roman" w:hAnsi="Times New Roman" w:eastAsia="Times New Roman" w:cs="Times New Roman"/>
                <w:sz w:val="24"/>
                <w:szCs w:val="24"/>
              </w:rPr>
              <w:t xml:space="preserve">Принципы функционирования аппаратуры ввода-вывода. Устройства ввода-вывода и их контроллеры. Прямой доступ к памяти. Управляемый прерываниями ввод-вывод. Обработчики прерываний и драйверы устройств. Таймеры и их программное обеспечение. Организация параллельной работы устройств ввода-вывода и процессора.  Согласование скоростей обмена и кэширование данных. Разделение устройств и данных между процессами. Понятие файла. Именование, структура и типы файлов. Атрибуты и доступ к файлам, операции с файлами. </w:t>
            </w:r>
          </w:p>
        </w:tc>
        <w:tc>
          <w:tcPr>
            <w:tcW w:w="" w:type="dxa"/>
          </w:tcPr>
          <w:p>
            <w:pPr>
              <w:jc w:val="center"/>
            </w:pPr>
            <w:r>
              <w:rPr>
                <w:rFonts w:ascii="Times New Roman" w:hAnsi="Times New Roman" w:eastAsia="Times New Roman" w:cs="Times New Roman"/>
                <w:sz w:val="24"/>
                <w:szCs w:val="24"/>
              </w:rPr>
              <w:t xml:space="preserve">8</w:t>
            </w:r>
          </w:p>
        </w:tc>
        <w:tc>
          <w:tcPr>
            <w:tcW w:w="" w:type="dxa"/>
          </w:tcPr>
          <w:p>
            <w:pPr>
              <w:jc w:val="center"/>
            </w:pPr>
            <w:r>
              <w:rPr>
                <w:rFonts w:ascii="Times New Roman" w:hAnsi="Times New Roman" w:eastAsia="Times New Roman" w:cs="Times New Roman"/>
                <w:sz w:val="24"/>
                <w:szCs w:val="24"/>
              </w:rPr>
              <w:t xml:space="preserve">1</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Лабораторные работы. </w:t>
            </w:r>
            <w:r>
              <w:rPr>
                <w:rFonts w:ascii="Times New Roman" w:hAnsi="Times New Roman" w:eastAsia="Times New Roman" w:cs="Times New Roman"/>
                <w:sz w:val="24"/>
                <w:szCs w:val="24"/>
              </w:rPr>
              <w:t xml:space="preserve">Работа с файлами в MS DOS. Использование приемов работы с файловой системой NTFS. Терминал и командная строка Linux. Файловая система Linux. Архиваторы Linux. </w:t>
            </w:r>
          </w:p>
        </w:tc>
        <w:tc>
          <w:tcPr>
            <w:tcW w:w="" w:type="dxa"/>
          </w:tcPr>
          <w:p>
            <w:pPr>
              <w:jc w:val="center"/>
            </w:pPr>
            <w:r>
              <w:rPr>
                <w:rFonts w:ascii="Times New Roman" w:hAnsi="Times New Roman" w:eastAsia="Times New Roman" w:cs="Times New Roman"/>
                <w:sz w:val="24"/>
                <w:szCs w:val="24"/>
              </w:rPr>
              <w:t xml:space="preserve">24</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Самостоятельная работа обучающихся. </w:t>
            </w:r>
            <w:r>
              <w:rPr>
                <w:rFonts w:ascii="Times New Roman" w:hAnsi="Times New Roman" w:eastAsia="Times New Roman" w:cs="Times New Roman"/>
                <w:sz w:val="24"/>
                <w:szCs w:val="24"/>
              </w:rPr>
              <w:t xml:space="preserve">Классификация методов распределения памяти. Распределение памяти фиксированными разделами. Распределение памяти динамическими разделами. Распределение памяти перемещаемыми разделами. Достоинства и недостатки методов. </w:t>
            </w:r>
          </w:p>
        </w:tc>
        <w:tc>
          <w:tcPr>
            <w:tcW w:w="" w:type="dxa"/>
          </w:tcPr>
          <w:p>
            <w:pPr>
              <w:jc w:val="center"/>
            </w:pPr>
            <w:r>
              <w:rPr>
                <w:rFonts w:ascii="Times New Roman" w:hAnsi="Times New Roman" w:eastAsia="Times New Roman" w:cs="Times New Roman"/>
                <w:sz w:val="24"/>
                <w:szCs w:val="24"/>
              </w:rPr>
              <w:t xml:space="preserve">16</w:t>
            </w:r>
          </w:p>
        </w:tc>
        <w:tc>
          <w:tcPr>
            <w:tcW w:w="" w:type="dxa"/>
          </w:tcPr>
          <w:p>
            <w:pPr>
              <w:jc w:val="center"/>
            </w:pPr>
            <w:r>
              <w:rPr>
                <w:rFonts w:ascii="Times New Roman" w:hAnsi="Times New Roman" w:eastAsia="Times New Roman" w:cs="Times New Roman"/>
                <w:sz w:val="24"/>
                <w:szCs w:val="24"/>
              </w:rPr>
              <w:t xml:space="preserve">3</w:t>
            </w:r>
          </w:p>
        </w:tc>
      </w:tr>
      <w:tr>
        <w:trPr/>
        <w:tc>
          <w:tcPr>
            <w:tcW w:w="" w:type="dxa"/>
            <w:vMerge w:val="restart"/>
          </w:tcPr>
          <w:p>
            <w:pPr>
              <w:jc w:val="center"/>
            </w:pPr>
            <w:r>
              <w:rPr>
                <w:rFonts w:ascii="Times New Roman" w:hAnsi="Times New Roman" w:eastAsia="Times New Roman" w:cs="Times New Roman"/>
                <w:sz w:val="24"/>
                <w:szCs w:val="24"/>
              </w:rPr>
              <w:t xml:space="preserve">Тема 1.5 Настройка и администрирование WIndows</w:t>
            </w:r>
          </w:p>
        </w:tc>
        <w:tc>
          <w:tcPr>
            <w:tcW w:w="" w:type="dxa"/>
          </w:tcPr>
          <w:p>
            <w:pPr>
              <w:jc w:val="center"/>
            </w:pPr>
            <w:r>
              <w:rPr>
                <w:rFonts w:ascii="Times New Roman" w:hAnsi="Times New Roman" w:eastAsia="Times New Roman" w:cs="Times New Roman"/>
                <w:sz w:val="24"/>
                <w:szCs w:val="24"/>
                <w:i/>
                <w:iCs/>
              </w:rPr>
              <w:t xml:space="preserve">Содержание учебного материала</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
            </w:r>
          </w:p>
        </w:tc>
      </w:tr>
      <w:tr>
        <w:trPr/>
        <w:tc>
          <w:tcPr>
            <w:tcW w:w="" w:type="dxa"/>
            <w:vMerge w:val="continue"/>
          </w:tcPr>
          <w:p>
            <w:pPr>
              <w:jc w:val="center"/>
            </w:pPr>
            <w:r>
              <w:rPr>
                <w:rFonts w:ascii="Times New Roman" w:hAnsi="Times New Roman" w:eastAsia="Times New Roman" w:cs="Times New Roman"/>
                <w:sz w:val="24"/>
                <w:szCs w:val="24"/>
              </w:rPr>
              <w:t xml:space="preserve"/>
            </w:r>
          </w:p>
        </w:tc>
        <w:tc>
          <w:tcPr>
            <w:tcW w:w="" w:type="dxa"/>
          </w:tcPr>
          <w:p>
            <w:r>
              <w:rPr>
                <w:rFonts w:ascii="Times New Roman" w:hAnsi="Times New Roman" w:eastAsia="Times New Roman" w:cs="Times New Roman"/>
                <w:sz w:val="24"/>
                <w:szCs w:val="24"/>
                <w:i/>
                <w:iCs/>
              </w:rPr>
              <w:t xml:space="preserve">Практические занятия. </w:t>
            </w:r>
            <w:r>
              <w:rPr>
                <w:rFonts w:ascii="Times New Roman" w:hAnsi="Times New Roman" w:eastAsia="Times New Roman" w:cs="Times New Roman"/>
                <w:sz w:val="24"/>
                <w:szCs w:val="24"/>
              </w:rPr>
              <w:t xml:space="preserve">Консоли  MMS. Администрирование Windows 7 (групповые политики). Администрирование меню "Пуск" и панели управления. Тонкая настройка Windows. Администрирование системных элементов Windows 7. Конфигурирование Windows 7. Администрирование параметров безопасности Windows 7. Управление конфигурациями Internet Explorer. Администрирование среды Windows 7. Управление сертификатами. </w:t>
            </w:r>
          </w:p>
        </w:tc>
        <w:tc>
          <w:tcPr>
            <w:tcW w:w="" w:type="dxa"/>
          </w:tcPr>
          <w:p>
            <w:pPr>
              <w:jc w:val="center"/>
            </w:pPr>
            <w:r>
              <w:rPr>
                <w:rFonts w:ascii="Times New Roman" w:hAnsi="Times New Roman" w:eastAsia="Times New Roman" w:cs="Times New Roman"/>
                <w:sz w:val="24"/>
                <w:szCs w:val="24"/>
              </w:rPr>
              <w:t xml:space="preserve">24</w:t>
            </w:r>
          </w:p>
        </w:tc>
        <w:tc>
          <w:tcPr>
            <w:tcW w:w="" w:type="dxa"/>
          </w:tcPr>
          <w:p>
            <w:pPr>
              <w:jc w:val="center"/>
            </w:pPr>
            <w:r>
              <w:rPr>
                <w:rFonts w:ascii="Times New Roman" w:hAnsi="Times New Roman" w:eastAsia="Times New Roman" w:cs="Times New Roman"/>
                <w:sz w:val="24"/>
                <w:szCs w:val="24"/>
              </w:rPr>
              <w:t xml:space="preserve">2</w:t>
            </w:r>
          </w:p>
        </w:tc>
      </w:tr>
      <w:tr>
        <w:trPr/>
        <w:tc>
          <w:tcPr>
            <w:tcW w:w="" w:type="dxa"/>
          </w:tcPr>
          <w:p>
            <w:pPr>
              <w:jc w:val="center"/>
            </w:pPr>
            <w:r>
              <w:rPr>
                <w:rFonts w:ascii="Times New Roman" w:hAnsi="Times New Roman" w:eastAsia="Times New Roman" w:cs="Times New Roman"/>
                <w:sz w:val="24"/>
                <w:szCs w:val="24"/>
              </w:rPr>
              <w:t xml:space="preserve">Всего:</w:t>
            </w:r>
          </w:p>
        </w:tc>
        <w:tc>
          <w:tcPr>
            <w:tcW w:w="" w:type="dxa"/>
          </w:tcPr>
          <w:p>
            <w:pPr>
              <w:jc w:val="center"/>
            </w:pPr>
            <w:r>
              <w:rPr>
                <w:rFonts w:ascii="Times New Roman" w:hAnsi="Times New Roman" w:eastAsia="Times New Roman" w:cs="Times New Roman"/>
                <w:sz w:val="24"/>
                <w:szCs w:val="24"/>
              </w:rPr>
              <w:t xml:space="preserve"/>
            </w:r>
          </w:p>
        </w:tc>
        <w:tc>
          <w:tcPr>
            <w:tcW w:w="" w:type="dxa"/>
          </w:tcPr>
          <w:p>
            <w:pPr>
              <w:jc w:val="center"/>
            </w:pPr>
            <w:r>
              <w:rPr>
                <w:rFonts w:ascii="Times New Roman" w:hAnsi="Times New Roman" w:eastAsia="Times New Roman" w:cs="Times New Roman"/>
                <w:sz w:val="24"/>
                <w:szCs w:val="24"/>
              </w:rPr>
              <w:t xml:space="preserve">207</w:t>
            </w:r>
          </w:p>
        </w:tc>
        <w:tc>
          <w:tcPr>
            <w:tcW w:w="" w:type="dxa"/>
          </w:tcPr>
          <w:p>
            <w:pPr>
              <w:jc w:val="center"/>
            </w:pPr>
            <w:r>
              <w:rPr>
                <w:rFonts w:ascii="Times New Roman" w:hAnsi="Times New Roman" w:eastAsia="Times New Roman" w:cs="Times New Roman"/>
                <w:sz w:val="24"/>
                <w:szCs w:val="24"/>
              </w:rPr>
              <w:t xml:space="preserve"/>
            </w:r>
          </w:p>
        </w:tc>
      </w:tr>
    </w:tbl>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Для характеристики уровня освоения учебного материала используются следующие обозначения:</w:t>
      </w:r>
    </w:p>
    <w:p>
      <w:pPr>
        <w:numPr>
          <w:ilvl w:val="0"/>
          <w:numId w:val="8"/>
        </w:numPr>
      </w:pPr>
      <w:r>
        <w:rPr>
          <w:rFonts w:ascii="Times New Roman" w:hAnsi="Times New Roman" w:eastAsia="Times New Roman" w:cs="Times New Roman"/>
          <w:sz w:val="24"/>
          <w:szCs w:val="24"/>
        </w:rPr>
        <w:t xml:space="preserve">ознакомительный (узнавание новых объектов, свойств);</w:t>
      </w:r>
    </w:p>
    <w:p>
      <w:pPr>
        <w:numPr>
          <w:ilvl w:val="0"/>
          <w:numId w:val="8"/>
        </w:numPr>
      </w:pPr>
      <w:r>
        <w:rPr>
          <w:rFonts w:ascii="Times New Roman" w:hAnsi="Times New Roman" w:eastAsia="Times New Roman" w:cs="Times New Roman"/>
          <w:sz w:val="24"/>
          <w:szCs w:val="24"/>
        </w:rPr>
        <w:t xml:space="preserve">репродуктивный (выполнение деятельности по образцу, инструкции или под руководством);</w:t>
      </w:r>
    </w:p>
    <w:p>
      <w:pPr>
        <w:numPr>
          <w:ilvl w:val="0"/>
          <w:numId w:val="8"/>
        </w:numPr>
      </w:pPr>
      <w:r>
        <w:rPr>
          <w:rFonts w:ascii="Times New Roman" w:hAnsi="Times New Roman" w:eastAsia="Times New Roman" w:cs="Times New Roman"/>
          <w:sz w:val="24"/>
          <w:szCs w:val="24"/>
        </w:rPr>
        <w:t xml:space="preserve">продуктивный (планирование и самостоятельное выполнение деятельности, решение проблемных задач).</w:t>
      </w:r>
    </w:p>
    <w:p>
      <w:r>
        <w:br w:type="page"/>
      </w:r>
    </w:p>
    <w:p>
      <w:pPr>
        <w:pStyle w:val="Heading1"/>
      </w:pPr>
      <w:bookmarkStart w:id="3" w:name="_Toc3"/>
      <w:r>
        <w:t>3. УСЛОВИЯ РЕАЛИЗАЦИИ УЧЕБНОЙ ДИСЦИПЛИНЫ </w:t>
      </w:r>
      <w:bookmarkEnd w:id="3"/>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3.1. Требования к минимальному материально – техническому обеспечению</w:t>
      </w:r>
    </w:p>
    <w:p>
      <w:pPr>
        <w:jc w:val="both"/>
        <w:ind w:left="0" w:right="0" w:hanging="-709.2"/>
      </w:pPr>
      <w:r>
        <w:rPr>
          <w:rFonts w:ascii="Times New Roman" w:hAnsi="Times New Roman" w:eastAsia="Times New Roman" w:cs="Times New Roman"/>
          <w:sz w:val="24"/>
          <w:szCs w:val="24"/>
        </w:rPr>
        <w:t xml:space="preserve">
          Лаборатория системного и прикладного программирования
          <w:br/>
          6 компьютеров Intel Core i5, 3500 MHz/ ОЗУ 4гб/ LG 21’; 
          <w:br/>
          1 компьютер Intel Core i5-2400 3,10 GHz, 4гб, DVD-R/ Philips 19’ с доступом в сеть «Интернет»; 
          <w:br/>
          проектор ACER P1100 DLP Projector EMEA; 
          <w:br/>
          экран настенный; 
          <w:br/>
          макет системы мобильного мониторинга; 
          <w:br/>
          лабораторный стенд для изучения микроконтроллера;
          <w:br/>
          роботизированная платформа IE-POP-BOT; 
          <w:br/>
          маршрутизатор TP-Link TL-SG1016D;
          <w:br/>
          компьютер Intel Core i5-2400 3,10 GHz, 2гб, DVD-R/ Philips 19’ с доступом в сеть «Интернет»;
        </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b/>
        </w:rPr>
        <w:t xml:space="preserve">3.2. Информационное обеспечение обучения</w:t>
      </w:r>
    </w:p>
    <w:p>
      <w:pPr>
        <w:jc w:val="both"/>
        <w:ind w:left="0" w:right="0" w:hanging="-709.2"/>
      </w:pPr>
      <w:r>
        <w:rPr>
          <w:rFonts w:ascii="Times New Roman" w:hAnsi="Times New Roman" w:eastAsia="Times New Roman" w:cs="Times New Roman"/>
          <w:sz w:val="24"/>
          <w:szCs w:val="24"/>
        </w:rPr>
        <w:t xml:space="preserve">Перечень рекомендуемых учебных изданий, интернет – ресурсов, дополнительной литературы.</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Основные источники:</w:t>
      </w:r>
    </w:p>
    <w:p>
      <w:pPr>
        <w:numPr>
          <w:ilvl w:val="0"/>
          <w:numId w:val="9"/>
        </w:numPr>
      </w:pPr>
      <w:r>
        <w:rPr>
          <w:rFonts w:ascii="Times New Roman" w:hAnsi="Times New Roman" w:eastAsia="Times New Roman" w:cs="Times New Roman"/>
          <w:sz w:val="24"/>
          <w:szCs w:val="24"/>
        </w:rPr>
        <w:t xml:space="preserve">Таненбаум Э. Современные операционные системы. 3-е изд. Санкт-Петербург:  Питер, 2013 г., 2120с.   [Электронный ресурс].. http://ibooks.ru/reading.php?productid=344100</w:t>
      </w:r>
    </w:p>
    <w:p>
      <w:pPr>
        <w:numPr>
          <w:ilvl w:val="0"/>
          <w:numId w:val="9"/>
        </w:numPr>
      </w:pPr>
      <w:r>
        <w:rPr>
          <w:rFonts w:ascii="Times New Roman" w:hAnsi="Times New Roman" w:eastAsia="Times New Roman" w:cs="Times New Roman"/>
          <w:sz w:val="24"/>
          <w:szCs w:val="24"/>
        </w:rPr>
        <w:t xml:space="preserve">Назаров С.В. Современные операционные системы [Электронный ресурс]/ Назаров С.В., Широков А.И.— Электрон. текстовые данные.— М.: Интернет-Университет Информационных Технологий (ИНТУИТ), 2016.— 351 c.. http://www.iprbookshop.ru/52176</w:t>
      </w:r>
    </w:p>
    <w:p>
      <w:pPr>
        <w:numPr>
          <w:ilvl w:val="0"/>
          <w:numId w:val="9"/>
        </w:numPr>
      </w:pPr>
      <w:r>
        <w:rPr>
          <w:rFonts w:ascii="Times New Roman" w:hAnsi="Times New Roman" w:eastAsia="Times New Roman" w:cs="Times New Roman"/>
          <w:sz w:val="24"/>
          <w:szCs w:val="24"/>
        </w:rPr>
        <w:t xml:space="preserve">Сафонов В.О. Основы современных операционных систем [Электронный ресурс] — Электрон. текстовые данные.— М.: Интернет-Университет Информационных Технологий (ИНТУИТ), 2011.— 583 c.. http://www.iprbookshop.ru/15839</w:t>
      </w:r>
    </w:p>
    <w:p>
      <w:pPr>
        <w:numPr>
          <w:ilvl w:val="0"/>
          <w:numId w:val="9"/>
        </w:numPr>
      </w:pPr>
      <w:r>
        <w:rPr>
          <w:rFonts w:ascii="Times New Roman" w:hAnsi="Times New Roman" w:eastAsia="Times New Roman" w:cs="Times New Roman"/>
          <w:sz w:val="24"/>
          <w:szCs w:val="24"/>
        </w:rPr>
        <w:t xml:space="preserve">Операционные системы и сети / Одиноков В.В., Коцубинский В.П. - Томск: Томский государственный университет систем управления и радиоэлектроники, 2012 - 391с.. http://www.iprbookshop.ru/13951</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Дополнительные источники:</w:t>
      </w:r>
    </w:p>
    <w:p>
      <w:pPr>
        <w:numPr>
          <w:ilvl w:val="0"/>
          <w:numId w:val="10"/>
        </w:numPr>
      </w:pPr>
      <w:r>
        <w:rPr>
          <w:rFonts w:ascii="Times New Roman" w:hAnsi="Times New Roman" w:eastAsia="Times New Roman" w:cs="Times New Roman"/>
          <w:sz w:val="24"/>
          <w:szCs w:val="24"/>
        </w:rPr>
        <w:t xml:space="preserve">Таненбаум Э. Современные операционные системы. 3-е изд. Санкт-Петербург:  Питер, 2013 г., 2120с.   [Электронный ресурс].. http://ibooks.ru/reading.php?productid=344100</w:t>
      </w:r>
    </w:p>
    <w:p>
      <w:pPr>
        <w:numPr>
          <w:ilvl w:val="0"/>
          <w:numId w:val="10"/>
        </w:numPr>
      </w:pPr>
      <w:r>
        <w:rPr>
          <w:rFonts w:ascii="Times New Roman" w:hAnsi="Times New Roman" w:eastAsia="Times New Roman" w:cs="Times New Roman"/>
          <w:sz w:val="24"/>
          <w:szCs w:val="24"/>
        </w:rPr>
        <w:t xml:space="preserve">Гончарук С.В. Администрирование ОС Linux [Электронный ресурс]/ Гончарук С.В.— Электрон. текстовые данные.— М.: Интернет-Университет Информационных Технологий (ИНТУИТ), 2016.— 164 c. . http://www.iprbookshop.ru/16685</w:t>
      </w:r>
    </w:p>
    <w:p>
      <w:pPr>
        <w:numPr>
          <w:ilvl w:val="0"/>
          <w:numId w:val="10"/>
        </w:numPr>
      </w:pPr>
      <w:r>
        <w:rPr>
          <w:rFonts w:ascii="Times New Roman" w:hAnsi="Times New Roman" w:eastAsia="Times New Roman" w:cs="Times New Roman"/>
          <w:sz w:val="24"/>
          <w:szCs w:val="24"/>
        </w:rPr>
        <w:t xml:space="preserve">Войтов Н.М. Администрирование ОС Red Hat Enterprise Linux. Учебный курс. [Электронный ресурс] — Электрон. дан. — М. : ДМК Пресс, 2011. — 192 с.. http://www.iprbookshop.ru/8006</w:t>
      </w:r>
    </w:p>
    <w:p>
      <w:pPr>
        <w:numPr>
          <w:ilvl w:val="0"/>
          <w:numId w:val="10"/>
        </w:numPr>
      </w:pPr>
      <w:r>
        <w:rPr>
          <w:rFonts w:ascii="Times New Roman" w:hAnsi="Times New Roman" w:eastAsia="Times New Roman" w:cs="Times New Roman"/>
          <w:sz w:val="24"/>
          <w:szCs w:val="24"/>
        </w:rPr>
        <w:t xml:space="preserve">Стащук П.В. Краткое введние в операционные системы. [Электронный ресурс] — Электрон. дан. — М. : ФЛИНТА, 2014. — 124 с.. http://www.iprbookshop.ru/10637</w:t>
      </w:r>
    </w:p>
    <w:p>
      <w:pPr>
        <w:jc w:val="center"/>
      </w:pPr>
      <w:pPr>
        <w:rPr>
          <w:rFonts w:ascii="Times New Roman" w:hAnsi="Times New Roman" w:eastAsia="Times New Roman" w:cs="Times New Roman"/>
          <w:sz w:val="24"/>
          <w:szCs w:val="24"/>
        </w:rPr>
      </w:pPr>
    </w:p>
    <w:p>
      <w:pPr>
        <w:jc w:val="both"/>
        <w:ind w:left="0" w:right="0" w:hanging="-709.2"/>
      </w:pPr>
      <w:r>
        <w:rPr>
          <w:rFonts w:ascii="Times New Roman" w:hAnsi="Times New Roman" w:eastAsia="Times New Roman" w:cs="Times New Roman"/>
          <w:sz w:val="24"/>
          <w:szCs w:val="24"/>
        </w:rPr>
        <w:t xml:space="preserve">Интернет-ресурсы:</w:t>
      </w:r>
    </w:p>
    <w:p>
      <w:pPr>
        <w:numPr>
          <w:ilvl w:val="0"/>
          <w:numId w:val="11"/>
        </w:numPr>
      </w:pPr>
      <w:r>
        <w:rPr>
          <w:rFonts w:ascii="Times New Roman" w:hAnsi="Times New Roman" w:eastAsia="Times New Roman" w:cs="Times New Roman"/>
          <w:sz w:val="24"/>
          <w:szCs w:val="24"/>
        </w:rPr>
        <w:t xml:space="preserve">Национальный открытый университет ИНТУИТ - http://www.intuit.ru/</w:t>
      </w:r>
    </w:p>
    <w:p>
      <w:pPr>
        <w:numPr>
          <w:ilvl w:val="0"/>
          <w:numId w:val="11"/>
        </w:numPr>
      </w:pPr>
      <w:r>
        <w:rPr>
          <w:rFonts w:ascii="Times New Roman" w:hAnsi="Times New Roman" w:eastAsia="Times New Roman" w:cs="Times New Roman"/>
          <w:sz w:val="24"/>
          <w:szCs w:val="24"/>
        </w:rPr>
        <w:t xml:space="preserve">Образовательный портал "Единое окно доступа к образовательным ресурсам" - http://window.edu.ru/</w:t>
      </w:r>
    </w:p>
    <w:p>
      <w:r>
        <w:br w:type="page"/>
      </w:r>
    </w:p>
    <w:p>
      <w:pPr>
        <w:pStyle w:val="Heading1"/>
      </w:pPr>
      <w:bookmarkStart w:id="4" w:name="_Toc4"/>
      <w:r>
        <w:t>
          4. КОНТРОЛЬ И ОЦЕНКА РЕЗУЛЬТАТОВ ОСВОЕНИЯ 
          <w:br/>
          УЧЕБНОЙ ДИСЦИПЛИНЫ 
        </w:t>
      </w:r>
      <w:bookmarkEnd w:id="4"/>
    </w:p>
    <w:p>
      <w:pPr>
        <w:jc w:val="center"/>
      </w:pPr>
      <w:pPr>
        <w:rPr>
          <w:rFonts w:ascii="Times New Roman" w:hAnsi="Times New Roman" w:eastAsia="Times New Roman" w:cs="Times New Roman"/>
          <w:sz w:val="24"/>
          <w:szCs w:val="24"/>
        </w:rPr>
      </w:pPr>
    </w:p>
    <w:tbl>
      <w:tblGrid>
        <w:gridCol w:w="7500" w:type="dxa"/>
        <w:gridCol w:w="5000" w:type="dxa"/>
      </w:tblGrid>
      <w:tblPr>
        <w:tblStyle w:val="myTable"/>
      </w:tblPr>
      <w:tr>
        <w:trPr/>
        <w:tc>
          <w:tcPr>
            <w:tcW w:w="7500" w:type="dxa"/>
          </w:tcPr>
          <w:p>
            <w:pPr>
              <w:jc w:val="center"/>
            </w:pPr>
            <w:r>
              <w:rPr>
                <w:rFonts w:ascii="Times New Roman" w:hAnsi="Times New Roman" w:eastAsia="Times New Roman" w:cs="Times New Roman"/>
                <w:sz w:val="24"/>
                <w:szCs w:val="24"/>
                <w:b/>
              </w:rPr>
              <w:t xml:space="preserve">Результаты обучения (освоенные умения, усвоенные знания)</w:t>
            </w:r>
          </w:p>
        </w:tc>
        <w:tc>
          <w:tcPr>
            <w:tcW w:w="5000" w:type="dxa"/>
          </w:tcPr>
          <w:p>
            <w:pPr>
              <w:jc w:val="center"/>
            </w:pPr>
            <w:r>
              <w:rPr>
                <w:rFonts w:ascii="Times New Roman" w:hAnsi="Times New Roman" w:eastAsia="Times New Roman" w:cs="Times New Roman"/>
                <w:sz w:val="24"/>
                <w:szCs w:val="24"/>
                <w:b/>
              </w:rPr>
              <w:t xml:space="preserve">Формы и методы контроля и оценки результатов обучения</w:t>
            </w:r>
          </w:p>
        </w:tc>
      </w:tr>
      <w:tr>
        <w:trPr/>
        <w:tc>
          <w:tcPr>
            <w:tcW w:w="" w:type="dxa"/>
          </w:tcPr>
          <w:p>
            <w:pPr>
              <w:jc w:val="both"/>
            </w:pPr>
            <w:r>
              <w:rPr>
                <w:rFonts w:ascii="Times New Roman" w:hAnsi="Times New Roman" w:eastAsia="Times New Roman" w:cs="Times New Roman"/>
                <w:sz w:val="24"/>
                <w:szCs w:val="24"/>
              </w:rPr>
              <w:t xml:space="preserve">управлять параметрами загрузки операционной системы</w:t>
            </w:r>
          </w:p>
        </w:tc>
        <w:tc>
          <w:tcPr>
            <w:tcW w:w="" w:type="dxa"/>
          </w:tcPr>
          <w:p>
            <w:pPr>
              <w:jc w:val="both"/>
            </w:pPr>
            <w:r>
              <w:rPr>
                <w:rFonts w:ascii="Times New Roman" w:hAnsi="Times New Roman" w:eastAsia="Times New Roman" w:cs="Times New Roman"/>
                <w:sz w:val="24"/>
                <w:szCs w:val="24"/>
              </w:rPr>
              <w:t xml:space="preserve">тест</w:t>
            </w:r>
          </w:p>
        </w:tc>
      </w:tr>
      <w:tr>
        <w:trPr/>
        <w:tc>
          <w:tcPr>
            <w:tcW w:w="" w:type="dxa"/>
          </w:tcPr>
          <w:p>
            <w:pPr>
              <w:jc w:val="both"/>
            </w:pPr>
            <w:r>
              <w:rPr>
                <w:rFonts w:ascii="Times New Roman" w:hAnsi="Times New Roman" w:eastAsia="Times New Roman" w:cs="Times New Roman"/>
                <w:sz w:val="24"/>
                <w:szCs w:val="24"/>
              </w:rPr>
              <w:t xml:space="preserve">выполнять конфигурирование аппаратных устройств</w:t>
            </w:r>
          </w:p>
        </w:tc>
        <w:tc>
          <w:tcPr>
            <w:tcW w:w="" w:type="dxa"/>
          </w:tcPr>
          <w:p>
            <w:pPr>
              <w:jc w:val="both"/>
            </w:pPr>
            <w:r>
              <w:rPr>
                <w:rFonts w:ascii="Times New Roman" w:hAnsi="Times New Roman" w:eastAsia="Times New Roman" w:cs="Times New Roman"/>
                <w:sz w:val="24"/>
                <w:szCs w:val="24"/>
              </w:rPr>
              <w:t xml:space="preserve">тест</w:t>
            </w:r>
          </w:p>
        </w:tc>
      </w:tr>
      <w:tr>
        <w:trPr/>
        <w:tc>
          <w:tcPr>
            <w:tcW w:w="" w:type="dxa"/>
          </w:tcPr>
          <w:p>
            <w:pPr>
              <w:jc w:val="both"/>
            </w:pPr>
            <w:r>
              <w:rPr>
                <w:rFonts w:ascii="Times New Roman" w:hAnsi="Times New Roman" w:eastAsia="Times New Roman" w:cs="Times New Roman"/>
                <w:sz w:val="24"/>
                <w:szCs w:val="24"/>
              </w:rPr>
              <w:t xml:space="preserve">управлять учетными записями, настраивать параметры рабочей среды пользователей</w:t>
            </w:r>
          </w:p>
        </w:tc>
        <w:tc>
          <w:tcPr>
            <w:tcW w:w="" w:type="dxa"/>
          </w:tcPr>
          <w:p>
            <w:pPr>
              <w:jc w:val="both"/>
            </w:pPr>
            <w:r>
              <w:rPr>
                <w:rFonts w:ascii="Times New Roman" w:hAnsi="Times New Roman" w:eastAsia="Times New Roman" w:cs="Times New Roman"/>
                <w:sz w:val="24"/>
                <w:szCs w:val="24"/>
              </w:rPr>
              <w:t xml:space="preserve">тест</w:t>
            </w:r>
          </w:p>
        </w:tc>
      </w:tr>
      <w:tr>
        <w:trPr/>
        <w:tc>
          <w:tcPr>
            <w:tcW w:w="" w:type="dxa"/>
          </w:tcPr>
          <w:p>
            <w:pPr>
              <w:jc w:val="both"/>
            </w:pPr>
            <w:r>
              <w:rPr>
                <w:rFonts w:ascii="Times New Roman" w:hAnsi="Times New Roman" w:eastAsia="Times New Roman" w:cs="Times New Roman"/>
                <w:sz w:val="24"/>
                <w:szCs w:val="24"/>
              </w:rPr>
              <w:t xml:space="preserve">основные понятия, функции, состав и принципы работы операционных систем</w:t>
            </w:r>
          </w:p>
        </w:tc>
        <w:tc>
          <w:tcPr>
            <w:tcW w:w="" w:type="dxa"/>
          </w:tcPr>
          <w:p>
            <w:pPr>
              <w:jc w:val="both"/>
            </w:pPr>
            <w:r>
              <w:rPr>
                <w:rFonts w:ascii="Times New Roman" w:hAnsi="Times New Roman" w:eastAsia="Times New Roman" w:cs="Times New Roman"/>
                <w:sz w:val="24"/>
                <w:szCs w:val="24"/>
              </w:rPr>
              <w:t xml:space="preserve">тест</w:t>
            </w:r>
          </w:p>
        </w:tc>
      </w:tr>
      <w:tr>
        <w:trPr/>
        <w:tc>
          <w:tcPr>
            <w:tcW w:w="" w:type="dxa"/>
          </w:tcPr>
          <w:p>
            <w:pPr>
              <w:jc w:val="both"/>
            </w:pPr>
            <w:r>
              <w:rPr>
                <w:rFonts w:ascii="Times New Roman" w:hAnsi="Times New Roman" w:eastAsia="Times New Roman" w:cs="Times New Roman"/>
                <w:sz w:val="24"/>
                <w:szCs w:val="24"/>
              </w:rPr>
              <w:t xml:space="preserve">архитектуры современных операционных систем</w:t>
            </w:r>
          </w:p>
        </w:tc>
        <w:tc>
          <w:tcPr>
            <w:tcW w:w="" w:type="dxa"/>
          </w:tcPr>
          <w:p>
            <w:pPr>
              <w:jc w:val="both"/>
            </w:pPr>
            <w:r>
              <w:rPr>
                <w:rFonts w:ascii="Times New Roman" w:hAnsi="Times New Roman" w:eastAsia="Times New Roman" w:cs="Times New Roman"/>
                <w:sz w:val="24"/>
                <w:szCs w:val="24"/>
              </w:rPr>
              <w:t xml:space="preserve">тест</w:t>
            </w:r>
          </w:p>
        </w:tc>
      </w:tr>
      <w:tr>
        <w:trPr/>
        <w:tc>
          <w:tcPr>
            <w:tcW w:w="" w:type="dxa"/>
          </w:tcPr>
          <w:p>
            <w:pPr>
              <w:jc w:val="both"/>
            </w:pPr>
            <w:r>
              <w:rPr>
                <w:rFonts w:ascii="Times New Roman" w:hAnsi="Times New Roman" w:eastAsia="Times New Roman" w:cs="Times New Roman"/>
                <w:sz w:val="24"/>
                <w:szCs w:val="24"/>
              </w:rPr>
              <w:t xml:space="preserve">принципы управления ресурсами в операционной системе</w:t>
            </w:r>
          </w:p>
        </w:tc>
        <w:tc>
          <w:tcPr>
            <w:tcW w:w="" w:type="dxa"/>
          </w:tcPr>
          <w:p>
            <w:pPr>
              <w:jc w:val="both"/>
            </w:pPr>
            <w:r>
              <w:rPr>
                <w:rFonts w:ascii="Times New Roman" w:hAnsi="Times New Roman" w:eastAsia="Times New Roman" w:cs="Times New Roman"/>
                <w:sz w:val="24"/>
                <w:szCs w:val="24"/>
              </w:rPr>
              <w:t xml:space="preserve">тест</w:t>
            </w:r>
          </w:p>
        </w:tc>
      </w:tr>
      <w:tr>
        <w:trPr/>
        <w:tc>
          <w:tcPr>
            <w:tcW w:w="" w:type="dxa"/>
          </w:tcPr>
          <w:p>
            <w:pPr>
              <w:jc w:val="both"/>
            </w:pPr>
            <w:r>
              <w:rPr>
                <w:rFonts w:ascii="Times New Roman" w:hAnsi="Times New Roman" w:eastAsia="Times New Roman" w:cs="Times New Roman"/>
                <w:sz w:val="24"/>
                <w:szCs w:val="24"/>
              </w:rPr>
              <w:t xml:space="preserve">основные задачи администрирования и способы их выполнения в изучаемых операционные системах</w:t>
            </w:r>
          </w:p>
        </w:tc>
        <w:tc>
          <w:tcPr>
            <w:tcW w:w="" w:type="dxa"/>
          </w:tcPr>
          <w:p>
            <w:pPr>
              <w:jc w:val="both"/>
            </w:pPr>
            <w:r>
              <w:rPr>
                <w:rFonts w:ascii="Times New Roman" w:hAnsi="Times New Roman" w:eastAsia="Times New Roman" w:cs="Times New Roman"/>
                <w:sz w:val="24"/>
                <w:szCs w:val="24"/>
              </w:rPr>
              <w:t xml:space="preserve">тест</w:t>
            </w:r>
          </w:p>
        </w:tc>
      </w:tr>
    </w:tbl>
    <w:p>
      <w:pPr>
        <w:jc w:val="center"/>
      </w:pPr>
      <w:pPr>
        <w:rPr>
          <w:rFonts w:ascii="Times New Roman" w:hAnsi="Times New Roman" w:eastAsia="Times New Roman" w:cs="Times New Roman"/>
          <w:sz w:val="24"/>
          <w:szCs w:val="24"/>
        </w:rPr>
      </w:pPr>
    </w:p>
    <w:sectPr>
      <w:headerReference w:type="default" r:id="rId9"/>
      <w:pgSz w:orient="portrait" w:w="11870" w:h="16787"/>
      <w:pgMar w:top="850" w:right="850" w:bottom="850" w:left="170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Times New Roman" w:hAnsi="Times New Roman" w:eastAsia="Times New Roman" w:cs="Times New Roman"/>
        <w:sz w:val="24"/>
        <w:szCs w:val="24"/>
      </w:rPr>
      <w:instrText xml:space="preserve">PAGE</w:instrText>
    </w:r>
    <w:r>
      <w:fldChar w:fldCharType="separate"/>
    </w:r>
    <w: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Times New Roman" w:hAnsi="Times New Roman" w:eastAsia="Times New Roman" w:cs="Times New Roman"/>
        <w:sz w:val="24"/>
        <w:szCs w:val="24"/>
      </w:rPr>
      <w:instrText xml:space="preserve">PAGE</w:instrText>
    </w:r>
    <w:r>
      <w:fldChar w:fldCharType="separate"/>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6D5AC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16B288ED"/>
    <w:multiLevelType w:val="hybridMultilevel"/>
    <w:lvl w:ilvl="0">
      <w:start w:val="1"/>
      <w:numFmt w:val="decimal"/>
      <w:suff w:val="tab"/>
      <w:lvlText w:val="–"/>
      <w:lvlJc w:val="left"/>
      <w:pPr>
        <w:tabs>
          <w:tab w:val="num" w:pos="720"/>
        </w:tabs>
        <w:ind w:left="965" w:hanging="240"/>
      </w:pPr>
      <w:rPr>
        <w:rFonts w:ascii="" w:hAnsi="" w:cs=""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
    <w:nsid w:val="7D1A6DC2"/>
    <w:multiLevelType w:val="hybridMultilevel"/>
    <w:lvl w:ilvl="0">
      <w:start w:val="1"/>
      <w:numFmt w:val="decimal"/>
      <w:suff w:val="tab"/>
      <w:lvlText w:val=""/>
      <w:lvlJc w:val="left"/>
      <w:pPr>
        <w:tabs>
          <w:tab w:val="num" w:pos="720"/>
        </w:tabs>
        <w:ind w:left="720" w:hanging="360"/>
      </w:pPr>
      <w:rPr>
        <w:rFonts w:ascii="" w:hAnsi="" w:cs=""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6BAA30E3"/>
    <w:multiLevelType w:val="multilevel"/>
    <w:lvl w:ilvl="0">
      <w:start w:val="1"/>
      <w:numFmt w:val="decimal"/>
      <w:suff w:val="tab"/>
      <w:lvlText w:val="%1. -"/>
      <w:pPr>
        <w:tabs>
          <w:tab w:val="num" w:pos="720"/>
        </w:tabs>
        <w:ind w:left="1080" w:hanging="360"/>
      </w:pPr>
      <w:rPr>
        <w:rFonts/>
      </w:rPr>
    </w:lvl>
  </w:abstractNum>
  <w:abstractNum w:abstractNumId="9">
    <w:nsid w:val="2F88F588"/>
    <w:multiLevelType w:val="multilevel"/>
    <w:lvl w:ilvl="0">
      <w:start w:val="1"/>
      <w:numFmt w:val="decimal"/>
      <w:suff w:val="tab"/>
      <w:lvlText w:val="%1."/>
      <w:pPr>
        <w:tabs>
          <w:tab w:val="num" w:pos="720"/>
        </w:tabs>
        <w:ind w:left="1080" w:hanging="360"/>
      </w:pPr>
      <w:rPr>
        <w:rFonts/>
      </w:rPr>
    </w:lvl>
  </w:abstractNum>
  <w:abstractNum w:abstractNumId="10">
    <w:nsid w:val="45EE8E8A"/>
    <w:multiLevelType w:val="multilevel"/>
    <w:lvl w:ilvl="0">
      <w:start w:val="1"/>
      <w:numFmt w:val="decimal"/>
      <w:suff w:val="tab"/>
      <w:lvlText w:val="%1."/>
      <w:pPr>
        <w:tabs>
          <w:tab w:val="num" w:pos="720"/>
        </w:tabs>
        <w:ind w:left="1080" w:hanging="360"/>
      </w:pPr>
      <w:rPr>
        <w:rFonts/>
      </w:rPr>
    </w:lvl>
  </w:abstractNum>
  <w:abstractNum w:abstractNumId="11">
    <w:nsid w:val="E4942564"/>
    <w:multiLevelType w:val="multilevel"/>
    <w:lvl w:ilvl="0">
      <w:start w:val="1"/>
      <w:numFmt w:val="decimal"/>
      <w:suff w:val="tab"/>
      <w:lvlText w:val="%1."/>
      <w:pPr>
        <w:tabs>
          <w:tab w:val="num" w:pos="720"/>
        </w:tabs>
        <w:ind w:left="1080" w:hanging="360"/>
      </w:pPr>
      <w:rPr>
        <w:rFonts/>
      </w:rPr>
    </w:lvl>
  </w:abstract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pPr>
      <w:spacing w:before="0" w:after="0" w:line="240" w:lineRule="auto"/>
    </w:pPr>
  </w:style>
  <w:style w:type="character" w:styleId="FootnoteReference">
    <w:name w:val="Footnote Reference"/>
    <w:semiHidden/>
    <w:unhideWhenUsed/>
    <w:rPr>
      <w:vertAlign w:val="superscript"/>
    </w:rPr>
  </w:style>
  <w:style w:type="table" w:customStyle="1" w:styleId="myTable">
    <w:name w:val="myTable"/>
    <w:uiPriority w:val="99"/>
    <w:tblPr>
      <w:tblW w:w="0" w:type="auto"/>
      <w:tblCellMar>
        <w:top w:w="20" w:type="dxa"/>
        <w:left w:w="100" w:type="dxa"/>
        <w:right w:w="100"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 w:type="table" w:customStyle="1" w:styleId="myTableNoBorders">
    <w:name w:val="myTableNoBorders"/>
    <w:uiPriority w:val="99"/>
    <w:tblPr>
      <w:tblW w:w="0" w:type="auto"/>
      <w:tblCellMar>
        <w:top w:w="20" w:type="dxa"/>
        <w:left w:w="100" w:type="dxa"/>
        <w:right w:w="100" w:type="dxa"/>
      </w:tblCellMar>
    </w:tblPr>
  </w:style>
  <w:style w:type="paragraph" w:styleId="Heading1">
    <w:link w:val="Heading1Char"/>
    <w:name w:val="heading 1"/>
    <w:basedOn w:val="Normal"/>
    <w:pPr>
      <w:jc w:val="center"/>
    </w:pPr>
    <w:rPr>
      <w:rFonts w:ascii="Times New Roman" w:hAnsi="Times New Roman" w:eastAsia="Times New Roman" w:cs="Times New Roman"/>
      <w:sz w:val="24"/>
      <w:szCs w:val="24"/>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4.xml"/><Relationship Id="rId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2024-03-29T03:24:51+03:00</dcterms:created>
  <dcterms:modified xsi:type="dcterms:W3CDTF">2024-03-29T03:24:51+03:00</dcterms:modified>
</cp:coreProperties>
</file>

<file path=docProps/custom.xml><?xml version="1.0" encoding="utf-8"?>
<Properties xmlns="http://schemas.openxmlformats.org/officeDocument/2006/custom-properties" xmlns:vt="http://schemas.openxmlformats.org/officeDocument/2006/docPropsVTypes"/>
</file>