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Семейное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ст.преподаватель Соколова Е.В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Семейное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Семейное право относится к общепрофессиональным дисциплинам (ОП.07) профессионального цикла. 
          <w:br/>
          Изучение дисциплины «Семейное право» базируется на знаниях "Теории государства и права","Конституционного права", а так же гражданского законодательства Российской Федерации. 
          <w:br/>
          На теоретической базе дисциплины «Семейное право» базируется изучение профессионального модуля «Организационное обеспечение деятельности учреждений социальной защиты населения и органов Пенсионного фонда Российской Федерации».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Целями освоения учебной дисциплины «Семейное право» являются:	
          <w:br/>
           - формирование целостного представления и понимания системы семейного права в целом, в т.ч. предмета отрасли,  тех общественных отношений, в правовом регулировании которых должны применяться нормы семейного права, что является важной задачей для будущей успешной практической деятельности юриста. 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решать юридические проблемы в сфере семейно-правовых    отношений  (ОК 2,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нормативные правовые акты при разрешении практических ситуаций (ОК 4, ОК 5, ОК 7, ОК 8, ПК 11, ПК 14);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оказывать правовую помощь с целью восстановления нарушенных прав  (ОК 9, ОК 11, ОК 12, ПК 12, ПК 15, ПК 22).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понятия и источники семейного права  (ОК 4, ОК 5,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 основных институтов семейного права  (ОК 4, ОК 5, ОК 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12. Проявлять нетерпимость к коррупционному поведению.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Осуществлять формирование и хранение дел получателей пенсий, пособий и других социальных выплат.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78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54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24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5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Общая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Понятие, предмет, метод, принципы и источники семейного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предмет, метод, принципы и источники семейного права.Исторические формы семьи и брака.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предмет, метод, принципы и источники семейного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Семейный кодекс РФ, иные источники семейного права. Применение к семейным отношениям норм международного и гражданского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Семейные правоотношения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Семейные правоотношения , понятие и виды их виды,субъекты,объекты и содержание.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Семейные правоотношения. Субъекты и объекты,Юридические факты.Акты гражданского состояния.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семейных прав. Меры ответственности в семейном праве.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Особенная часть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Брак по семейному праву России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правовая  природа брака.Регистрация брака.Условия заключения,прекращения,признания недействительным.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Правовая природа брака.Регистрация брака.Условия вступления в брак,преращения и признания недействительным.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Раздел общего имущества супругов. Особенности раздела отдельных объектов в общем имуществе супругов - вкладов, паев, доходов от предпринимательской деятельности и других.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Права и обязанности супругов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обязанности супругов.Личные неимущественные права и обязанности супругов.Имущественные отношения супругов.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Личные неимущественные  и имущественные права и обязанности супругов. Раздел общего имущества супругов.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Споры о воспитании детей. Ответственность родителей за ненадлежащее осуществление родительских прав и обязанностей.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Установление происхождения детей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Установление происхождения детей Установление материнства(отцовства)Установление факта признания отцовства и факта отцовства умершего гражданина.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Установление и оспаривание отцовства(материнства).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Правовые вопросы международного усыновления.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Права и обязанности несершеннолетних детей и родителей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обязанности несовершеннолетних детей и их родителей.Виды ответственности  родителей.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Личные  и имущественные права и обязанности родителей и детей и других членов семьи.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2.5 Алиментные обязательства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Алиментные обязательства.Порядок уплаты и взыскания алиментов.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Институт алиментов в семейном праве.Соглашение об уплате алиментов.Возникновение и прекращение обязанности.Алиментные обязательства супругов.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2.6 Усыновление (удочерение)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и случаи усыновления(удочерения).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Усыновление(удочерение)Понятие,значение,условия,порядок и правовые последствия усыновления(удочерения).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2.7 Опека и попечительство  над несовершеннолетними.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Опека и попечительство над несовершеннолетними.Органы опеки и попечительства.Назначение опекуна(попечителя).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Опека и попечительство над несовершеннолетними.Орган опеки и попечительства.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2.8 Приемная семья.Формы устройства и воспитания детей детей,оставшихся без попечения родителей.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Приемная семья.Формывоспитания и  устройства детей.Детские дома семейного типа.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Приемная семья.Договор о передаче ребенка на воспитание в семью.Патронат.Детские дома семейного типа.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учебно-методических пособий, видеопроектор SANYO PLC-XU355 (переносной), DVD-плеер Pioneer DV310 (переносной), экран DRAPPER Apex STAR.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Семейное право:учебник и практикум для СПО/И.Л.Корнеева-М.:Издательство Юрайт,2019-362с.. http://urait.ru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Семейное право для СПО/А.Х.Ульбашев-М.:Издательство Юрайт,2019-153с.. http://urait.ru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Семейное право.Учебник и практикум для СПО/И.Л.Корнеева-М.:Издательство Юрайт-361с.. http://www.urait.ru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Загоровский А.И. Курс семейного права [Электронный ресурс]/ Загоровский А.И.— Электрон. текстовые данные.— М.: Зерцало— 464 c.  . http://www.iprbookshop.ru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Семейное право.учебник и практикум для СПО./С.В.Агапов/-М.:Издательство Юрайт,2019-258 с.. http://urait.ru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"Конституция Российской Федерации"(принята всенародным голосованием 12.12.1993). http://www.consultant.ru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ФЗ "Об актах гражданского состояния"от 15.11.1997г. № 143-ФЗ (в ред от 02.10.2019). http://www.consultant.ru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Семейный кодекс Российской Федерации от 29.12.1995 (ред от 29.05.2019). http://www.consultant.ru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"Конвенция о правах ребенка"(одобрена  Генеральной Ассамблеей ООН 20.11.1989).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Всеобщая декларация прав человека от 10.12.1948 г.. http://www.consultant.ru.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Европейская Конвенция о защите прав человека и основных свобод от 04 ноября 1950 г. http://www.consultant.ru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ВС РФ от 25.10.1996г № 9 "О применении судами Семейного кодексаРоссиской Федерации при рассмотрении дел об установлении отцовства и взыскании алиментов". http://www.consultant.ru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Постановление Пленума ВС РФ от 05 ноября 1998г № 15"О применении судами законодательства при рассмотрении дел о расторжении брака"(с изм и доп.). http://www.consultant.ru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http://www.garant.ru - Информационно-правовой портал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http://www.consultant.ru - КонсультантПлюс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решать юридические проблемы в сфере семейно-правовых    отношений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нормативные правовые акты при разрешении практических ситуаций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оказывать правовую помощь с целью восстановления нарушенных прав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и источники семейного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основных институтов семейного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9DEB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694529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CDA4B1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D6528F4D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5D199AA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3E80CC9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5C0A9B3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2024-03-28T11:58:24+03:00</dcterms:created>
  <dcterms:modified xsi:type="dcterms:W3CDTF">2024-03-28T11:58:24+03:00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