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Сертификация и лицензирование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изучить систему сертификации  и лицензирования в России и за рубежом.
       Задачи дисциплины -ознакомить студентов с основными целями и объектами сертификации, с терминами и определениями в области сертификации и лицензирования,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регулирование. Оценка и подтверждение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Аккредитация. Лицензирование.Международная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принципов сертификации и лицензирования(ОПК-1, ПК-12)
- методические, нормативные и руководящие материалы, касающиеся выполняемой работы  (ПК-12).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оформлять документацию на отечественные работы по сертификации с учетом зарубежных требования(ОПК-1);
- оформлять заявку для проведения добровольной сертификации(ПК-12).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принципами реализации международных стандартов к сертификации(ОПК-1)
- методологией выбора участников и проведения работ по сертификации продукции(ПК-12).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