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прикладной математики и информатики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