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Средства измерений. Метрологическая служба в России. Измерение тока и напряжения. Методы и средства формирования измерительных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Электронно-лучевые осциллографы. Измерение разности фаз и временны́х интервалов.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частоты. Измерение спектров детерминированных сигналов. Измерение характеристик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метрологического обеспечения. Нормативно-правовая основа метрологии. Закон «Об обеспечении единства измерений».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Государственный метрологический надзор и контроль: поверка, калибровка.Метрологическая аттестация средств измерений. Метрологическая экспертиза. Основы государственной системы стандартизации: основные положения, закон «О техническом регулировании».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система стандартизации и сертификации в России. Российские и международные организации по стандартизации. Исполнительная система ИСО. 33.	Работы, выполняемые при стандартизации.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проведения экспериментальных исследований,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обработки и представления полученных данных и оценки погрешности результатов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и средства измерений и проводить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