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системного анализа 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системного анализа и принятия оптимальных решений при анализе безопасности человеко-машинных систем в техносфере. 
Задачи дисциплины: изучение математических методов теории системного анализа и принятия решений; изучение методов оптимизации в задачах выбора.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принятия решений в условиях определенности, неопределенности 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последовательность предпосылок, приводящих к происшествию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пространство альтернатив, определять критерии оценки и проводить анализ альтернативных решений, направленных  на повышение безопасности человеко-машинных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