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научных отчетов,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обзоры и готовит научные публикации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