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«Математическое моделирование» является:
- Формирование углубленных знаний и навыков в области математического моделирования для решения сложных научных и прикладных задач.
- Развитие способности применять современные математические методы и компьютерные технологии для анализа, оптимизации и прогнозирования сложных систем и процессов.
Задачи дисциплины:
- Изучить современные методы построения и анализа математических моделей.
- Освоить технологии численного моделирования и проведения вычислительных экспериментов.
- Научить критически оценивать адекватность моделей и интерпретировать результаты.
- Развить навыки применения математического моделирования в междисциплинарных исследованиях и проектах.
- Подготовить к самостоятельной научно-исследовательской деятельности в области моделирования сложных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 в экономике и управлении.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и оптимизации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Стохастические модели и теория массового обслуживания.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исследовать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