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0" w:line="240" w:lineRule="auto"/>
      </w:pPr>
      <w:r>
        <w:rPr>
          <w:rFonts w:ascii="Times New Roman" w:hAnsi="Times New Roman" w:eastAsia="Times New Roman" w:cs="Times New Roman"/>
          <w:sz w:val="24"/>
          <w:szCs w:val="24"/>
        </w:rPr>
        <w:t xml:space="preserve">Аннотация дисциплины</w:t>
      </w:r>
    </w:p>
    <w:p>
      <w:pPr>
        <w:jc w:val="center"/>
        <w:spacing w:after="0" w:line="240" w:lineRule="auto"/>
      </w:pPr>
      <w:r>
        <w:rPr>
          <w:rFonts w:ascii="Times New Roman" w:hAnsi="Times New Roman" w:eastAsia="Times New Roman" w:cs="Times New Roman"/>
          <w:sz w:val="24"/>
          <w:szCs w:val="24"/>
          <w:b w:val="1"/>
          <w:bCs w:val="1"/>
        </w:rPr>
        <w:t xml:space="preserve">Математика</w:t>
      </w:r>
    </w:p>
    <w:p>
      <w:pPr>
        <w:jc w:val="both"/>
        <w:spacing w:after="0"/>
      </w:pPr>
      <w:r>
        <w:rPr>
          <w:rFonts w:ascii="Times New Roman" w:hAnsi="Times New Roman" w:eastAsia="Times New Roman" w:cs="Times New Roman"/>
          <w:sz w:val="24"/>
          <w:szCs w:val="24"/>
        </w:rPr>
        <w:t xml:space="preserve">Общая трудоемкость изучения дисциплины составляет 10 ЗЕТ (360 часов).</w:t>
      </w:r>
    </w:p>
    <w:p/>
    <w:p>
      <w:pPr>
        <w:jc w:val="both"/>
        <w:spacing w:after="0"/>
      </w:pPr>
      <w:r>
        <w:rPr>
          <w:rFonts w:ascii="Times New Roman" w:hAnsi="Times New Roman" w:eastAsia="Times New Roman" w:cs="Times New Roman"/>
          <w:sz w:val="24"/>
          <w:szCs w:val="24"/>
          <w:b w:val="1"/>
          <w:bCs w:val="1"/>
        </w:rPr>
        <w:t xml:space="preserve">Цели и задачи дисциплины</w:t>
      </w:r>
    </w:p>
    <w:p/>
    <w:p>
      <w:pPr>
        <w:jc w:val="both"/>
        <w:spacing w:after="0"/>
      </w:pPr>
      <w:r>
        <w:rPr>
          <w:rFonts w:ascii="Times New Roman" w:hAnsi="Times New Roman" w:eastAsia="Times New Roman" w:cs="Times New Roman"/>
          <w:sz w:val="24"/>
          <w:szCs w:val="24"/>
        </w:rPr>
        <w:t xml:space="preserve">Целью дисциплины является обучение студентов основным понятиям, положениям и методам курса математики, навыкам построения математических доказательств путем непротиворечивых логических рассуждений, методам решения задач.
Задачи дисциплины:1. Дать обучаемому арсенал типовых приемов для решения различных задач, при этом акцент делается на усвоение формул, алгоритмов, приемов решения математических задач, возникающих при исследовании прикладных проблем.
2.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 вырабатывание первичных навыков математического исследования прикладных вопросов и развить необходимую интуицию в вопросах приложения математики; вырабатывание умения самостоятельно разбираться в математическом аппарате, содержащемся в литературе, связанной со специальностью студента; умение при решении задач выбирать и использовать необходимые вычислительные методы и средства.</w:t>
      </w:r>
    </w:p>
    <w:p/>
    <w:p>
      <w:pPr>
        <w:jc w:val="both"/>
        <w:spacing w:after="0"/>
      </w:pPr>
      <w:r>
        <w:rPr>
          <w:rFonts w:ascii="Times New Roman" w:hAnsi="Times New Roman" w:eastAsia="Times New Roman" w:cs="Times New Roman"/>
          <w:sz w:val="24"/>
          <w:szCs w:val="24"/>
          <w:b w:val="1"/>
          <w:bCs w:val="1"/>
        </w:rPr>
        <w:t xml:space="preserve">Основные дидактические единицы (разделы)</w:t>
      </w:r>
    </w:p>
    <w:p/>
    <w:p>
      <w:pPr>
        <w:jc w:val="both"/>
        <w:spacing w:after="0"/>
      </w:pPr>
      <w:r>
        <w:rPr>
          <w:rFonts w:ascii="Times New Roman" w:hAnsi="Times New Roman" w:eastAsia="Times New Roman" w:cs="Times New Roman"/>
          <w:sz w:val="24"/>
          <w:szCs w:val="24"/>
        </w:rPr>
        <w:t xml:space="preserve">Линейная алгебра и аналитическая геометрия. </w:t>
      </w:r>
      <w:r>
        <w:rPr>
          <w:rFonts w:ascii="Times New Roman" w:hAnsi="Times New Roman" w:eastAsia="Times New Roman" w:cs="Times New Roman"/>
          <w:sz w:val="24"/>
          <w:szCs w:val="24"/>
        </w:rPr>
        <w:t xml:space="preserve">Математический анализ. </w:t>
      </w:r>
      <w:r>
        <w:rPr>
          <w:rFonts w:ascii="Times New Roman" w:hAnsi="Times New Roman" w:eastAsia="Times New Roman" w:cs="Times New Roman"/>
          <w:sz w:val="24"/>
          <w:szCs w:val="24"/>
        </w:rPr>
        <w:t xml:space="preserve">Теория вероятностей и математическая статистика. </w:t>
      </w:r>
    </w:p>
    <w:p/>
    <w:p>
      <w:pPr>
        <w:jc w:val="both"/>
        <w:spacing w:after="0"/>
      </w:pPr>
      <w:r>
        <w:rPr>
          <w:rFonts w:ascii="Times New Roman" w:hAnsi="Times New Roman" w:eastAsia="Times New Roman" w:cs="Times New Roman"/>
          <w:sz w:val="24"/>
          <w:szCs w:val="24"/>
          <w:b w:val="1"/>
          <w:bCs w:val="1"/>
        </w:rPr>
        <w:t xml:space="preserve">В результате освоения дисциплины студент должен:</w:t>
      </w:r>
    </w:p>
    <w:p/>
    <w:p>
      <w:pPr>
        <w:jc w:val="both"/>
        <w:spacing w:after="0"/>
      </w:pPr>
      <w:r>
        <w:rPr>
          <w:rFonts w:ascii="Times New Roman" w:hAnsi="Times New Roman" w:eastAsia="Times New Roman" w:cs="Times New Roman"/>
          <w:sz w:val="24"/>
          <w:szCs w:val="24"/>
        </w:rPr>
        <w:t xml:space="preserve"> Знать основные понятия и методы математического анализа, аналитической геометрии, линейной и векторной алгебры</w:t>
      </w:r>
    </w:p>
    <w:p>
      <w:pPr>
        <w:jc w:val="both"/>
        <w:spacing w:after="0"/>
      </w:pPr>
      <w:r>
        <w:rPr>
          <w:rFonts w:ascii="Times New Roman" w:hAnsi="Times New Roman" w:eastAsia="Times New Roman" w:cs="Times New Roman"/>
          <w:sz w:val="24"/>
          <w:szCs w:val="24"/>
        </w:rPr>
        <w:t xml:space="preserve"/>
      </w:r>
    </w:p>
    <w:p>
      <w:pPr>
        <w:jc w:val="both"/>
        <w:spacing w:after="0"/>
      </w:pPr>
      <w:r>
        <w:rPr>
          <w:rFonts w:ascii="Times New Roman" w:hAnsi="Times New Roman" w:eastAsia="Times New Roman" w:cs="Times New Roman"/>
          <w:sz w:val="24"/>
          <w:szCs w:val="24"/>
        </w:rPr>
        <w:t xml:space="preserve">Уметь решать типовые примеры и задачи высшей математики</w:t>
      </w:r>
    </w:p>
    <w:p>
      <w:pPr>
        <w:jc w:val="both"/>
        <w:spacing w:after="0"/>
      </w:pPr>
      <w:r>
        <w:rPr>
          <w:rFonts w:ascii="Times New Roman" w:hAnsi="Times New Roman" w:eastAsia="Times New Roman" w:cs="Times New Roman"/>
          <w:sz w:val="24"/>
          <w:szCs w:val="24"/>
        </w:rPr>
        <w:t xml:space="preserve"/>
      </w:r>
    </w:p>
    <w:p/>
    <w:p/>
    <w:p>
      <w:pPr>
        <w:jc w:val="both"/>
        <w:spacing w:after="0"/>
      </w:pPr>
      <w:r>
        <w:rPr>
          <w:rFonts w:ascii="Times New Roman" w:hAnsi="Times New Roman" w:eastAsia="Times New Roman" w:cs="Times New Roman"/>
          <w:sz w:val="24"/>
          <w:szCs w:val="24"/>
          <w:b w:val="1"/>
          <w:bCs w:val="1"/>
        </w:rPr>
        <w:t xml:space="preserve">Виды учебной работы: </w:t>
      </w:r>
      <w:r>
        <w:rPr>
          <w:rFonts w:ascii="Times New Roman" w:hAnsi="Times New Roman" w:eastAsia="Times New Roman" w:cs="Times New Roman"/>
          <w:sz w:val="24"/>
          <w:szCs w:val="24"/>
          <w:i w:val="1"/>
          <w:iCs w:val="1"/>
        </w:rPr>
        <w:t xml:space="preserve">лекции</w:t>
      </w:r>
      <w:r>
        <w:rPr>
          <w:rFonts w:ascii="Times New Roman" w:hAnsi="Times New Roman" w:eastAsia="Times New Roman" w:cs="Times New Roman"/>
          <w:sz w:val="24"/>
          <w:szCs w:val="24"/>
          <w:i w:val="1"/>
          <w:iCs w:val="1"/>
        </w:rPr>
        <w:t xml:space="preserve"> и </w:t>
      </w:r>
      <w:r>
        <w:rPr>
          <w:rFonts w:ascii="Times New Roman" w:hAnsi="Times New Roman" w:eastAsia="Times New Roman" w:cs="Times New Roman"/>
          <w:sz w:val="24"/>
          <w:szCs w:val="24"/>
          <w:i w:val="1"/>
          <w:iCs w:val="1"/>
        </w:rPr>
        <w:t xml:space="preserve">практические занятия</w:t>
      </w:r>
      <w:r>
        <w:rPr>
          <w:rFonts w:ascii="Times New Roman" w:hAnsi="Times New Roman" w:eastAsia="Times New Roman" w:cs="Times New Roman"/>
          <w:sz w:val="24"/>
          <w:szCs w:val="24"/>
          <w:i w:val="1"/>
          <w:iCs w:val="1"/>
        </w:rPr>
        <w:t xml:space="preserve">.</w:t>
      </w:r>
    </w:p>
    <w:p/>
    <w:p>
      <w:pPr>
        <w:jc w:val="both"/>
        <w:spacing w:after="0"/>
      </w:pPr>
      <w:r>
        <w:rPr>
          <w:rFonts w:ascii="Times New Roman" w:hAnsi="Times New Roman" w:eastAsia="Times New Roman" w:cs="Times New Roman"/>
          <w:sz w:val="24"/>
          <w:szCs w:val="24"/>
        </w:rPr>
        <w:t xml:space="preserve">Изучение дисциплины заканчивается </w:t>
      </w:r>
      <w:r>
        <w:rPr>
          <w:rFonts w:ascii="Times New Roman" w:hAnsi="Times New Roman" w:eastAsia="Times New Roman" w:cs="Times New Roman"/>
          <w:sz w:val="24"/>
          <w:szCs w:val="24"/>
          <w:i w:val="1"/>
          <w:iCs w:val="1"/>
        </w:rPr>
        <w:t xml:space="preserve">экзаменом</w:t>
      </w:r>
      <w:r>
        <w:rPr>
          <w:rFonts w:ascii="Times New Roman" w:hAnsi="Times New Roman" w:eastAsia="Times New Roman" w:cs="Times New Roman"/>
          <w:sz w:val="24"/>
          <w:szCs w:val="24"/>
          <w:i w:val="1"/>
          <w:iCs w:val="1"/>
        </w:rPr>
        <w:t xml:space="preserve"> / </w:t>
      </w:r>
      <w:r>
        <w:rPr>
          <w:rFonts w:ascii="Times New Roman" w:hAnsi="Times New Roman" w:eastAsia="Times New Roman" w:cs="Times New Roman"/>
          <w:sz w:val="24"/>
          <w:szCs w:val="24"/>
          <w:i w:val="1"/>
          <w:iCs w:val="1"/>
        </w:rPr>
        <w:t xml:space="preserve">экзаменом</w:t>
      </w:r>
      <w:r>
        <w:rPr>
          <w:rFonts w:ascii="Times New Roman" w:hAnsi="Times New Roman" w:eastAsia="Times New Roman" w:cs="Times New Roman"/>
          <w:sz w:val="24"/>
          <w:szCs w:val="24"/>
          <w:i w:val="1"/>
          <w:iCs w:val="1"/>
        </w:rPr>
        <w:t xml:space="preserve">.</w:t>
      </w:r>
    </w:p>
    <w:sectPr>
      <w:pgSz w:orient="portrait" w:w="11905.511811023622" w:h="16837.79527559055"/>
      <w:pgMar w:top="1134" w:right="850.5" w:bottom="1134" w:left="1701"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spacing w:before="0"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2026-10-10T14:52:40+03:00</dcterms:created>
  <dcterms:modified xsi:type="dcterms:W3CDTF">2026-10-10T14:52:40+03:00</dcterms:modified>
</cp:coreProperties>
</file>

<file path=docProps/custom.xml><?xml version="1.0" encoding="utf-8"?>
<Properties xmlns="http://schemas.openxmlformats.org/officeDocument/2006/custom-properties" xmlns:vt="http://schemas.openxmlformats.org/officeDocument/2006/docPropsVTypes"/>
</file>