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принципов и норм этики  психолого-педагогической деятельности; формирование ответственности за выполнение профессиональных задач в соответствии с данными нормами.
Задачи дисциплины:
• ознакомить студентов с профессионально-этическими ценностями психолого-педагогической деятельности, содействовать их усвоению и практическому применению;
• способствовать усвоению категорий и понятий этики; понятий, связанных с природой и спецификой феномена психолого-педагогического общения;
• сформировать у студентов умения и навыки регуляции этического поведения;
• ознакомить студентов с понятием морали, долга и профессиональной этике психолога-педагога; 
• способствовать формированию этической культуры психолого-педагогической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в структуре этического 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Профессионально-этические ценности в деятельности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поведения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работе педагога-психолога.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