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6A089" w14:textId="77777777" w:rsidR="004E311A" w:rsidRDefault="00000000">
      <w:pPr>
        <w:ind w:firstLine="709"/>
        <w:jc w:val="both"/>
      </w:pPr>
      <w:r>
        <w:rPr>
          <w:b/>
          <w:bCs/>
        </w:rPr>
        <w:t>2.2. Тематический план и содержание учебной дисциплины</w:t>
      </w:r>
    </w:p>
    <w:p w14:paraId="6E295D0B" w14:textId="77777777" w:rsidR="004E311A" w:rsidRDefault="004E311A">
      <w:pPr>
        <w:jc w:val="center"/>
      </w:pPr>
    </w:p>
    <w:tbl>
      <w:tblPr>
        <w:tblStyle w:val="myTable"/>
        <w:tblW w:w="0" w:type="auto"/>
        <w:tblInd w:w="100" w:type="dxa"/>
        <w:tblCellMar>
          <w:bottom w:w="0" w:type="dxa"/>
        </w:tblCellMar>
        <w:tblLook w:val="04A0" w:firstRow="1" w:lastRow="0" w:firstColumn="1" w:lastColumn="0" w:noHBand="0" w:noVBand="1"/>
      </w:tblPr>
      <w:tblGrid>
        <w:gridCol w:w="2444"/>
        <w:gridCol w:w="5195"/>
        <w:gridCol w:w="890"/>
        <w:gridCol w:w="1134"/>
      </w:tblGrid>
      <w:tr w:rsidR="004E311A" w14:paraId="0CA8AF7F" w14:textId="77777777">
        <w:tblPrEx>
          <w:tblCellMar>
            <w:bottom w:w="0" w:type="dxa"/>
          </w:tblCellMar>
        </w:tblPrEx>
        <w:tc>
          <w:tcPr>
            <w:tcW w:w="2500" w:type="dxa"/>
          </w:tcPr>
          <w:p w14:paraId="43E34E74" w14:textId="77777777" w:rsidR="004E311A" w:rsidRDefault="00000000">
            <w:pPr>
              <w:jc w:val="center"/>
            </w:pPr>
            <w:r>
              <w:t>Наименование разделов и тем</w:t>
            </w:r>
          </w:p>
        </w:tc>
        <w:tc>
          <w:tcPr>
            <w:tcW w:w="7500" w:type="dxa"/>
          </w:tcPr>
          <w:p w14:paraId="0245A1DE" w14:textId="77777777" w:rsidR="004E311A" w:rsidRDefault="00000000">
            <w:pPr>
              <w:jc w:val="center"/>
            </w:pPr>
            <w: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000" w:type="dxa"/>
          </w:tcPr>
          <w:p w14:paraId="445F8070" w14:textId="77777777" w:rsidR="004E311A" w:rsidRDefault="00000000">
            <w:pPr>
              <w:jc w:val="center"/>
            </w:pPr>
            <w:r>
              <w:t xml:space="preserve">Объем часов </w:t>
            </w:r>
          </w:p>
        </w:tc>
        <w:tc>
          <w:tcPr>
            <w:tcW w:w="1000" w:type="dxa"/>
          </w:tcPr>
          <w:p w14:paraId="1ECF2AC6" w14:textId="77777777" w:rsidR="004E311A" w:rsidRDefault="00000000">
            <w:pPr>
              <w:jc w:val="center"/>
            </w:pPr>
            <w:r>
              <w:t>Уровень освоения</w:t>
            </w:r>
          </w:p>
        </w:tc>
      </w:tr>
      <w:tr w:rsidR="004E311A" w14:paraId="33CAE4B3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3E614C24" w14:textId="77777777" w:rsidR="004E311A" w:rsidRDefault="0000000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35B2D2FA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285488C1" w14:textId="77777777" w:rsidR="004E311A" w:rsidRDefault="0000000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14:paraId="4E0F15FA" w14:textId="77777777" w:rsidR="004E311A" w:rsidRDefault="00000000">
            <w:pPr>
              <w:jc w:val="center"/>
            </w:pPr>
            <w:r>
              <w:t>4</w:t>
            </w:r>
          </w:p>
        </w:tc>
      </w:tr>
      <w:tr w:rsidR="004E311A" w14:paraId="167893A6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09B4687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6917807A" w14:textId="77777777" w:rsidR="004E311A" w:rsidRDefault="00000000">
            <w:pPr>
              <w:jc w:val="center"/>
            </w:pPr>
            <w:r>
              <w:t>1 семестр</w:t>
            </w:r>
          </w:p>
        </w:tc>
        <w:tc>
          <w:tcPr>
            <w:tcW w:w="0" w:type="auto"/>
          </w:tcPr>
          <w:p w14:paraId="45A8C8D3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72D0DD5" w14:textId="77777777" w:rsidR="004E311A" w:rsidRDefault="004E311A">
            <w:pPr>
              <w:jc w:val="center"/>
            </w:pPr>
          </w:p>
        </w:tc>
      </w:tr>
      <w:tr w:rsidR="004E311A" w14:paraId="12898576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2AC5171B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1</w:t>
            </w:r>
          </w:p>
        </w:tc>
        <w:tc>
          <w:tcPr>
            <w:tcW w:w="0" w:type="auto"/>
          </w:tcPr>
          <w:p w14:paraId="66142B71" w14:textId="77777777" w:rsidR="004E311A" w:rsidRDefault="00000000">
            <w:pPr>
              <w:jc w:val="center"/>
            </w:pPr>
            <w:r>
              <w:rPr>
                <w:b/>
                <w:bCs/>
              </w:rPr>
              <w:t>Введение</w:t>
            </w:r>
          </w:p>
        </w:tc>
        <w:tc>
          <w:tcPr>
            <w:tcW w:w="0" w:type="auto"/>
          </w:tcPr>
          <w:p w14:paraId="2ED37694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178CE28" w14:textId="77777777" w:rsidR="004E311A" w:rsidRDefault="004E311A">
            <w:pPr>
              <w:jc w:val="center"/>
            </w:pPr>
          </w:p>
        </w:tc>
      </w:tr>
      <w:tr w:rsidR="004E311A" w14:paraId="4DBCC01B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40D1CACC" w14:textId="77777777" w:rsidR="004E311A" w:rsidRDefault="00000000">
            <w:pPr>
              <w:jc w:val="center"/>
            </w:pPr>
            <w:r>
              <w:t>Тема 1.1 Введение, промежуточная аттестация</w:t>
            </w:r>
          </w:p>
        </w:tc>
        <w:tc>
          <w:tcPr>
            <w:tcW w:w="0" w:type="auto"/>
          </w:tcPr>
          <w:p w14:paraId="4B5DCBAA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685B08E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77279F1" w14:textId="77777777" w:rsidR="004E311A" w:rsidRDefault="004E311A">
            <w:pPr>
              <w:jc w:val="center"/>
            </w:pPr>
          </w:p>
        </w:tc>
      </w:tr>
      <w:tr w:rsidR="004E311A" w14:paraId="7EBFC7DF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5D22B66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7BD8603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Физика как наука. Основные физические понятия. История развития физики. Физические модели. Международная система единиц СИ. Защита тем самостоятельного изучения. </w:t>
            </w:r>
          </w:p>
        </w:tc>
        <w:tc>
          <w:tcPr>
            <w:tcW w:w="0" w:type="auto"/>
          </w:tcPr>
          <w:p w14:paraId="5CCAD1B8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6BDC5542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754B9888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1E63C2CE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2</w:t>
            </w:r>
          </w:p>
        </w:tc>
        <w:tc>
          <w:tcPr>
            <w:tcW w:w="0" w:type="auto"/>
          </w:tcPr>
          <w:p w14:paraId="743517FF" w14:textId="77777777" w:rsidR="004E311A" w:rsidRDefault="00000000">
            <w:pPr>
              <w:jc w:val="center"/>
            </w:pPr>
            <w:r>
              <w:rPr>
                <w:b/>
                <w:bCs/>
              </w:rPr>
              <w:t>Механика</w:t>
            </w:r>
          </w:p>
        </w:tc>
        <w:tc>
          <w:tcPr>
            <w:tcW w:w="0" w:type="auto"/>
          </w:tcPr>
          <w:p w14:paraId="33E69690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302ACEC8" w14:textId="77777777" w:rsidR="004E311A" w:rsidRDefault="004E311A">
            <w:pPr>
              <w:jc w:val="center"/>
            </w:pPr>
          </w:p>
        </w:tc>
      </w:tr>
      <w:tr w:rsidR="004E311A" w14:paraId="7DF34599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70279D5A" w14:textId="77777777" w:rsidR="004E311A" w:rsidRDefault="00000000">
            <w:pPr>
              <w:jc w:val="center"/>
            </w:pPr>
            <w:r>
              <w:t>Тема 2.1 Кинематика</w:t>
            </w:r>
          </w:p>
        </w:tc>
        <w:tc>
          <w:tcPr>
            <w:tcW w:w="0" w:type="auto"/>
          </w:tcPr>
          <w:p w14:paraId="3ACC80F4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527BE2D6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5BA0F8B" w14:textId="77777777" w:rsidR="004E311A" w:rsidRDefault="004E311A">
            <w:pPr>
              <w:jc w:val="center"/>
            </w:pPr>
          </w:p>
        </w:tc>
      </w:tr>
      <w:tr w:rsidR="004E311A" w14:paraId="5BEB09CD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78C1F364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3A34A6D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Основные понятия кинематики: </w:t>
            </w:r>
            <w:proofErr w:type="gramStart"/>
            <w:r>
              <w:t>координаты,  путь</w:t>
            </w:r>
            <w:proofErr w:type="gramEnd"/>
            <w:r>
              <w:t xml:space="preserve">, перемещение. Средняя и мгновенная скорость. Ускорение. Равномерное и равноускоренное движение. Движение в поле силы тяжести. Свободное падение тел. Горизонтальный бросок. Бросок под углом к горизонту. </w:t>
            </w:r>
          </w:p>
        </w:tc>
        <w:tc>
          <w:tcPr>
            <w:tcW w:w="0" w:type="auto"/>
          </w:tcPr>
          <w:p w14:paraId="6A6AFE41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25A8E878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76D3F48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2E3DEE1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AEA3CAC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Равномерное и равноускоренное движение. Решение задач. Свободное падение тел. Горизонтальный бросок. Бросок под углом к горизонту. Решение задач. </w:t>
            </w:r>
          </w:p>
        </w:tc>
        <w:tc>
          <w:tcPr>
            <w:tcW w:w="0" w:type="auto"/>
          </w:tcPr>
          <w:p w14:paraId="672671A4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48E294A4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4DEA7689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75216F9D" w14:textId="77777777" w:rsidR="004E311A" w:rsidRDefault="00000000">
            <w:pPr>
              <w:jc w:val="center"/>
            </w:pPr>
            <w:r>
              <w:t>Тема 2.2 Динамика</w:t>
            </w:r>
          </w:p>
        </w:tc>
        <w:tc>
          <w:tcPr>
            <w:tcW w:w="0" w:type="auto"/>
          </w:tcPr>
          <w:p w14:paraId="1EC3DEA9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5B41C05A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47D1710" w14:textId="77777777" w:rsidR="004E311A" w:rsidRDefault="004E311A">
            <w:pPr>
              <w:jc w:val="center"/>
            </w:pPr>
          </w:p>
        </w:tc>
      </w:tr>
      <w:tr w:rsidR="004E311A" w14:paraId="7D17CCB4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36D248AD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3C3AE5B2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Масса и сила. Природа сил. Движение тел под действием сил. Законы Ньютона. </w:t>
            </w:r>
          </w:p>
        </w:tc>
        <w:tc>
          <w:tcPr>
            <w:tcW w:w="0" w:type="auto"/>
          </w:tcPr>
          <w:p w14:paraId="3A8AB721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76A0422E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6B6FF9A6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1515081C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62E4D13E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Масса и сила. Законы Ньютона. Решение задач. </w:t>
            </w:r>
          </w:p>
        </w:tc>
        <w:tc>
          <w:tcPr>
            <w:tcW w:w="0" w:type="auto"/>
          </w:tcPr>
          <w:p w14:paraId="7F3C24C4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15B6CF6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1FFB831A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41C93ECE" w14:textId="77777777" w:rsidR="004E311A" w:rsidRDefault="00000000">
            <w:pPr>
              <w:jc w:val="center"/>
            </w:pPr>
            <w:r>
              <w:t>Тема 2.3 Законы сохранения в механике</w:t>
            </w:r>
          </w:p>
        </w:tc>
        <w:tc>
          <w:tcPr>
            <w:tcW w:w="0" w:type="auto"/>
          </w:tcPr>
          <w:p w14:paraId="607B3515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71B0551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4BC89B4" w14:textId="77777777" w:rsidR="004E311A" w:rsidRDefault="004E311A">
            <w:pPr>
              <w:jc w:val="center"/>
            </w:pPr>
          </w:p>
        </w:tc>
      </w:tr>
      <w:tr w:rsidR="004E311A" w14:paraId="6F8D43C0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0EE14594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336FD07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Импульс. Закон сохранения импульса. Механическая работа. </w:t>
            </w:r>
            <w:proofErr w:type="spellStart"/>
            <w:r>
              <w:t>Мощность.Энергия</w:t>
            </w:r>
            <w:proofErr w:type="spellEnd"/>
            <w:r>
              <w:t xml:space="preserve">: кинетическая, потенциальная, полная. Закон сохранения энергии. </w:t>
            </w:r>
          </w:p>
        </w:tc>
        <w:tc>
          <w:tcPr>
            <w:tcW w:w="0" w:type="auto"/>
          </w:tcPr>
          <w:p w14:paraId="1F95F393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56AE15F5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274280D1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196CFE3C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562036A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Импульс. Закон сохранения импульса. Механическая работа, механическая мощность. Решение задач. Энергия. Закон сохранения энергии. Решение задач. Контрольная работа. </w:t>
            </w:r>
          </w:p>
        </w:tc>
        <w:tc>
          <w:tcPr>
            <w:tcW w:w="0" w:type="auto"/>
          </w:tcPr>
          <w:p w14:paraId="1C29B527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07176320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556CA2A4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3D54A2A0" w14:textId="77777777" w:rsidR="004E311A" w:rsidRDefault="00000000">
            <w:pPr>
              <w:jc w:val="center"/>
            </w:pPr>
            <w:r>
              <w:t>Тема 2.4 Статика</w:t>
            </w:r>
          </w:p>
        </w:tc>
        <w:tc>
          <w:tcPr>
            <w:tcW w:w="0" w:type="auto"/>
          </w:tcPr>
          <w:p w14:paraId="72EF9FA6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6DCCA71A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F337DC4" w14:textId="77777777" w:rsidR="004E311A" w:rsidRDefault="004E311A">
            <w:pPr>
              <w:jc w:val="center"/>
            </w:pPr>
          </w:p>
        </w:tc>
      </w:tr>
      <w:tr w:rsidR="004E311A" w14:paraId="6B9A2470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3A850A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B2A35A3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Закон всемирного тяготения. Вес и невесомость. Условия равновесия твердых тел. Центр тяжести. Виды равновесия. </w:t>
            </w:r>
          </w:p>
        </w:tc>
        <w:tc>
          <w:tcPr>
            <w:tcW w:w="0" w:type="auto"/>
          </w:tcPr>
          <w:p w14:paraId="0D587F71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171DC1A2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5471619A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1374CC8F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2D844C6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Статика. Условия равновесия твердых тел. Решение задач. </w:t>
            </w:r>
          </w:p>
        </w:tc>
        <w:tc>
          <w:tcPr>
            <w:tcW w:w="0" w:type="auto"/>
          </w:tcPr>
          <w:p w14:paraId="3DD30399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633DC9BE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5FF49283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1CBA3A26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3</w:t>
            </w:r>
          </w:p>
        </w:tc>
        <w:tc>
          <w:tcPr>
            <w:tcW w:w="0" w:type="auto"/>
          </w:tcPr>
          <w:p w14:paraId="2F55782E" w14:textId="77777777" w:rsidR="004E311A" w:rsidRDefault="00000000">
            <w:pPr>
              <w:jc w:val="center"/>
            </w:pPr>
            <w:r>
              <w:rPr>
                <w:b/>
                <w:bCs/>
              </w:rPr>
              <w:t xml:space="preserve">Молекулярно-кинетическая теория и </w:t>
            </w:r>
            <w:r>
              <w:rPr>
                <w:b/>
                <w:bCs/>
              </w:rPr>
              <w:lastRenderedPageBreak/>
              <w:t>термодинамика</w:t>
            </w:r>
          </w:p>
        </w:tc>
        <w:tc>
          <w:tcPr>
            <w:tcW w:w="0" w:type="auto"/>
          </w:tcPr>
          <w:p w14:paraId="7CF05546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B045318" w14:textId="77777777" w:rsidR="004E311A" w:rsidRDefault="004E311A">
            <w:pPr>
              <w:jc w:val="center"/>
            </w:pPr>
          </w:p>
        </w:tc>
      </w:tr>
      <w:tr w:rsidR="004E311A" w14:paraId="6C38912F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44A5A0C7" w14:textId="77777777" w:rsidR="004E311A" w:rsidRDefault="00000000">
            <w:pPr>
              <w:jc w:val="center"/>
            </w:pPr>
            <w:r>
              <w:t>Тема 3.1 Молекулярно-кинетическая теория</w:t>
            </w:r>
          </w:p>
        </w:tc>
        <w:tc>
          <w:tcPr>
            <w:tcW w:w="0" w:type="auto"/>
          </w:tcPr>
          <w:p w14:paraId="2115CF6E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5CC38055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31F20C2" w14:textId="77777777" w:rsidR="004E311A" w:rsidRDefault="004E311A">
            <w:pPr>
              <w:jc w:val="center"/>
            </w:pPr>
          </w:p>
        </w:tc>
      </w:tr>
      <w:tr w:rsidR="004E311A" w14:paraId="6A12A51D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5126A8B1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3226870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>Основные положения молекулярно-кинетической теории. Взаимодействие молекул. Идеальный газ. Уравнение Менделеева-</w:t>
            </w:r>
            <w:proofErr w:type="spellStart"/>
            <w:r>
              <w:t>Клапейрона</w:t>
            </w:r>
            <w:proofErr w:type="spellEnd"/>
            <w:r>
              <w:t xml:space="preserve">. </w:t>
            </w:r>
            <w:proofErr w:type="spellStart"/>
            <w:r>
              <w:t>Изопроцессы</w:t>
            </w:r>
            <w:proofErr w:type="spellEnd"/>
            <w:r>
              <w:t xml:space="preserve">. </w:t>
            </w:r>
          </w:p>
        </w:tc>
        <w:tc>
          <w:tcPr>
            <w:tcW w:w="0" w:type="auto"/>
          </w:tcPr>
          <w:p w14:paraId="6A0D7E3B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22B08CB4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0843A42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8552D90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6C1D9F6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>Основное уравнение МКТ. Уравнение Менделеева-</w:t>
            </w:r>
            <w:proofErr w:type="spellStart"/>
            <w:r>
              <w:t>Клапейрона</w:t>
            </w:r>
            <w:proofErr w:type="spellEnd"/>
            <w:r>
              <w:t xml:space="preserve">. </w:t>
            </w:r>
            <w:proofErr w:type="spellStart"/>
            <w:r>
              <w:t>Изопроцессы</w:t>
            </w:r>
            <w:proofErr w:type="spellEnd"/>
            <w:r>
              <w:t xml:space="preserve">. Решение задач. </w:t>
            </w:r>
          </w:p>
        </w:tc>
        <w:tc>
          <w:tcPr>
            <w:tcW w:w="0" w:type="auto"/>
          </w:tcPr>
          <w:p w14:paraId="75D37460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C24880D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26963B35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5BBBC027" w14:textId="77777777" w:rsidR="004E311A" w:rsidRDefault="00000000">
            <w:pPr>
              <w:jc w:val="center"/>
            </w:pPr>
            <w:r>
              <w:t>Тема 3.2 Термодинамика</w:t>
            </w:r>
          </w:p>
        </w:tc>
        <w:tc>
          <w:tcPr>
            <w:tcW w:w="0" w:type="auto"/>
          </w:tcPr>
          <w:p w14:paraId="4CC791A0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1F2A91D3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3F29184E" w14:textId="77777777" w:rsidR="004E311A" w:rsidRDefault="004E311A">
            <w:pPr>
              <w:jc w:val="center"/>
            </w:pPr>
          </w:p>
        </w:tc>
      </w:tr>
      <w:tr w:rsidR="004E311A" w14:paraId="097FF685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C6A360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1A84360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Внутренняя энергия и способы ее изменения. Количество теплоты. Первое начало термодинамики. Применение первого начала к </w:t>
            </w:r>
            <w:proofErr w:type="spellStart"/>
            <w:r>
              <w:t>изопроцессам</w:t>
            </w:r>
            <w:proofErr w:type="spellEnd"/>
            <w:r>
              <w:t xml:space="preserve">. Свойства твердых тел.  Плавление, кристаллизация и сублимация. Фазовые переходы. Структура и свойства жидкостей. Влажность. Насыщенный пар. </w:t>
            </w:r>
          </w:p>
        </w:tc>
        <w:tc>
          <w:tcPr>
            <w:tcW w:w="0" w:type="auto"/>
          </w:tcPr>
          <w:p w14:paraId="6F2D8B9F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4152331F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19F2568A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0D210005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60A8008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Количество теплоты. Нагревание и фазовые превращения. Решение задач. Первое начало термодинамики. </w:t>
            </w:r>
            <w:proofErr w:type="spellStart"/>
            <w:r>
              <w:t>Изопроцессы</w:t>
            </w:r>
            <w:proofErr w:type="spellEnd"/>
            <w:r>
              <w:t xml:space="preserve">. Решение задач.  Контрольная работа. </w:t>
            </w:r>
          </w:p>
        </w:tc>
        <w:tc>
          <w:tcPr>
            <w:tcW w:w="0" w:type="auto"/>
          </w:tcPr>
          <w:p w14:paraId="1BDE7FEF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41DEC32C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255FF470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00EEA0A9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D963388" w14:textId="77777777" w:rsidR="004E311A" w:rsidRDefault="00000000">
            <w:pPr>
              <w:jc w:val="center"/>
            </w:pPr>
            <w:r>
              <w:t>2 семестр</w:t>
            </w:r>
          </w:p>
        </w:tc>
        <w:tc>
          <w:tcPr>
            <w:tcW w:w="0" w:type="auto"/>
          </w:tcPr>
          <w:p w14:paraId="6643D4D4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348A7F3" w14:textId="77777777" w:rsidR="004E311A" w:rsidRDefault="004E311A">
            <w:pPr>
              <w:jc w:val="center"/>
            </w:pPr>
          </w:p>
        </w:tc>
      </w:tr>
      <w:tr w:rsidR="004E311A" w14:paraId="2386EA4A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6D313A63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1</w:t>
            </w:r>
          </w:p>
        </w:tc>
        <w:tc>
          <w:tcPr>
            <w:tcW w:w="0" w:type="auto"/>
          </w:tcPr>
          <w:p w14:paraId="1499CFAB" w14:textId="77777777" w:rsidR="004E311A" w:rsidRDefault="00000000">
            <w:pPr>
              <w:jc w:val="center"/>
            </w:pPr>
            <w:r>
              <w:rPr>
                <w:b/>
                <w:bCs/>
              </w:rPr>
              <w:t>Введение</w:t>
            </w:r>
          </w:p>
        </w:tc>
        <w:tc>
          <w:tcPr>
            <w:tcW w:w="0" w:type="auto"/>
          </w:tcPr>
          <w:p w14:paraId="6BC09595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6375363" w14:textId="77777777" w:rsidR="004E311A" w:rsidRDefault="004E311A">
            <w:pPr>
              <w:jc w:val="center"/>
            </w:pPr>
          </w:p>
        </w:tc>
      </w:tr>
      <w:tr w:rsidR="004E311A" w14:paraId="1CD00D78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09D6CCE3" w14:textId="77777777" w:rsidR="004E311A" w:rsidRDefault="00000000">
            <w:pPr>
              <w:jc w:val="center"/>
            </w:pPr>
            <w:r>
              <w:t>Тема 1.1 Введение, промежуточная аттестация</w:t>
            </w:r>
          </w:p>
        </w:tc>
        <w:tc>
          <w:tcPr>
            <w:tcW w:w="0" w:type="auto"/>
          </w:tcPr>
          <w:p w14:paraId="107ED631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6CEBD257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DF14AD1" w14:textId="77777777" w:rsidR="004E311A" w:rsidRDefault="004E311A">
            <w:pPr>
              <w:jc w:val="center"/>
            </w:pPr>
          </w:p>
        </w:tc>
      </w:tr>
      <w:tr w:rsidR="004E311A" w14:paraId="3FFCE1AB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74A16A64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6F7B6833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Защита тем самостоятельного изучения. Защита тем самостоятельного изучения. </w:t>
            </w:r>
          </w:p>
        </w:tc>
        <w:tc>
          <w:tcPr>
            <w:tcW w:w="0" w:type="auto"/>
          </w:tcPr>
          <w:p w14:paraId="6C595FB1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3BB8EA2F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652D07ED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636A39BB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2</w:t>
            </w:r>
          </w:p>
        </w:tc>
        <w:tc>
          <w:tcPr>
            <w:tcW w:w="0" w:type="auto"/>
          </w:tcPr>
          <w:p w14:paraId="7D35A840" w14:textId="77777777" w:rsidR="004E311A" w:rsidRDefault="00000000">
            <w:pPr>
              <w:jc w:val="center"/>
            </w:pPr>
            <w:r>
              <w:rPr>
                <w:b/>
                <w:bCs/>
              </w:rPr>
              <w:t>Механика</w:t>
            </w:r>
          </w:p>
        </w:tc>
        <w:tc>
          <w:tcPr>
            <w:tcW w:w="0" w:type="auto"/>
          </w:tcPr>
          <w:p w14:paraId="0E849FF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0FA160F" w14:textId="77777777" w:rsidR="004E311A" w:rsidRDefault="004E311A">
            <w:pPr>
              <w:jc w:val="center"/>
            </w:pPr>
          </w:p>
        </w:tc>
      </w:tr>
      <w:tr w:rsidR="004E311A" w14:paraId="499D48B1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0B95FE12" w14:textId="77777777" w:rsidR="004E311A" w:rsidRDefault="00000000">
            <w:pPr>
              <w:jc w:val="center"/>
            </w:pPr>
            <w:r>
              <w:t>Тема 2.1 Механические колебания</w:t>
            </w:r>
          </w:p>
        </w:tc>
        <w:tc>
          <w:tcPr>
            <w:tcW w:w="0" w:type="auto"/>
          </w:tcPr>
          <w:p w14:paraId="1440AC64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1022467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DF6A179" w14:textId="77777777" w:rsidR="004E311A" w:rsidRDefault="004E311A">
            <w:pPr>
              <w:jc w:val="center"/>
            </w:pPr>
          </w:p>
        </w:tc>
      </w:tr>
      <w:tr w:rsidR="004E311A" w14:paraId="7F148FAB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31FA8ECF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445733D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Основные характеристики колебательного движения: амплитуда, Пружинный и математический маятники. Период и частота </w:t>
            </w:r>
            <w:proofErr w:type="gramStart"/>
            <w:r>
              <w:t>колебаний  маятников</w:t>
            </w:r>
            <w:proofErr w:type="gramEnd"/>
            <w:r>
              <w:t xml:space="preserve">  частота, фаза. Скорость и ускорение при колебательном движении. </w:t>
            </w:r>
          </w:p>
        </w:tc>
        <w:tc>
          <w:tcPr>
            <w:tcW w:w="0" w:type="auto"/>
          </w:tcPr>
          <w:p w14:paraId="2762D569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15A1E681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FB41514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52D884C9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76B01FD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Механические колебания. Математический и пружинный маятник. Решение задач. </w:t>
            </w:r>
          </w:p>
        </w:tc>
        <w:tc>
          <w:tcPr>
            <w:tcW w:w="0" w:type="auto"/>
          </w:tcPr>
          <w:p w14:paraId="3F382120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675B96C6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72F75DA4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7A99705C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4</w:t>
            </w:r>
          </w:p>
        </w:tc>
        <w:tc>
          <w:tcPr>
            <w:tcW w:w="0" w:type="auto"/>
          </w:tcPr>
          <w:p w14:paraId="6B78804A" w14:textId="77777777" w:rsidR="004E311A" w:rsidRDefault="00000000">
            <w:pPr>
              <w:jc w:val="center"/>
            </w:pPr>
            <w:r>
              <w:rPr>
                <w:b/>
                <w:bCs/>
              </w:rPr>
              <w:t>Электродинамика</w:t>
            </w:r>
          </w:p>
        </w:tc>
        <w:tc>
          <w:tcPr>
            <w:tcW w:w="0" w:type="auto"/>
          </w:tcPr>
          <w:p w14:paraId="08DE954A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E11FBD7" w14:textId="77777777" w:rsidR="004E311A" w:rsidRDefault="004E311A">
            <w:pPr>
              <w:jc w:val="center"/>
            </w:pPr>
          </w:p>
        </w:tc>
      </w:tr>
      <w:tr w:rsidR="004E311A" w14:paraId="4ABB366A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16D0440F" w14:textId="77777777" w:rsidR="004E311A" w:rsidRDefault="00000000">
            <w:pPr>
              <w:jc w:val="center"/>
            </w:pPr>
            <w:r>
              <w:t>Тема 4.1 Электростатика</w:t>
            </w:r>
          </w:p>
        </w:tc>
        <w:tc>
          <w:tcPr>
            <w:tcW w:w="0" w:type="auto"/>
          </w:tcPr>
          <w:p w14:paraId="4ECFA114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0E636DDC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77A527D" w14:textId="77777777" w:rsidR="004E311A" w:rsidRDefault="004E311A">
            <w:pPr>
              <w:jc w:val="center"/>
            </w:pPr>
          </w:p>
        </w:tc>
      </w:tr>
      <w:tr w:rsidR="004E311A" w14:paraId="0291B340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0B235268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651D27B6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Электрический заряд. Закон сохранения электрического заряда. Закон Кулона. Напряженность электрического поля. Работа сил электрического поля. Потенциал. Разность потенциалов. Электрическая емкость. Конденсаторы. </w:t>
            </w:r>
          </w:p>
        </w:tc>
        <w:tc>
          <w:tcPr>
            <w:tcW w:w="0" w:type="auto"/>
          </w:tcPr>
          <w:p w14:paraId="2A895958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723551D8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7DA8739D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2A964165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61577A70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Закон сохранения электрического заряда. Закон Кулона. Решение задач. Характеристики электрического поля. </w:t>
            </w:r>
            <w:r>
              <w:lastRenderedPageBreak/>
              <w:t xml:space="preserve">Напряженность электрического поля. Решение задач. Характеристики электрического поля. Потенциал электрического поля. Решение задач. Конденсаторы. Соединение конденсаторов. Решение задач. </w:t>
            </w:r>
          </w:p>
        </w:tc>
        <w:tc>
          <w:tcPr>
            <w:tcW w:w="0" w:type="auto"/>
          </w:tcPr>
          <w:p w14:paraId="7400F4C0" w14:textId="77777777" w:rsidR="004E311A" w:rsidRDefault="00000000">
            <w:pPr>
              <w:jc w:val="center"/>
            </w:pPr>
            <w:r>
              <w:lastRenderedPageBreak/>
              <w:t>8</w:t>
            </w:r>
          </w:p>
        </w:tc>
        <w:tc>
          <w:tcPr>
            <w:tcW w:w="0" w:type="auto"/>
          </w:tcPr>
          <w:p w14:paraId="63BA5053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358F2F28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42684AB7" w14:textId="77777777" w:rsidR="004E311A" w:rsidRDefault="00000000">
            <w:pPr>
              <w:jc w:val="center"/>
            </w:pPr>
            <w:r>
              <w:t>Тема 4.2 Постоянный электрический ток</w:t>
            </w:r>
          </w:p>
        </w:tc>
        <w:tc>
          <w:tcPr>
            <w:tcW w:w="0" w:type="auto"/>
          </w:tcPr>
          <w:p w14:paraId="360731E9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4D1292E8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C9AB143" w14:textId="77777777" w:rsidR="004E311A" w:rsidRDefault="004E311A">
            <w:pPr>
              <w:jc w:val="center"/>
            </w:pPr>
          </w:p>
        </w:tc>
      </w:tr>
      <w:tr w:rsidR="004E311A" w14:paraId="1385361F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5110E6E0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075F4F2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Электрический ток. Условия существования электрического тока. ЭДС. Закон Ома. Соединение проводников. Работа и мощность электрического тока. </w:t>
            </w:r>
          </w:p>
        </w:tc>
        <w:tc>
          <w:tcPr>
            <w:tcW w:w="0" w:type="auto"/>
          </w:tcPr>
          <w:p w14:paraId="1842AC07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50CE404A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213C074D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7879F190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9352B41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Закон Ома для участка электрической цепи. Сопротивление участка цепи. Закон Джоуля-Ленца. Решение задач. Контрольная работа. </w:t>
            </w:r>
          </w:p>
        </w:tc>
        <w:tc>
          <w:tcPr>
            <w:tcW w:w="0" w:type="auto"/>
          </w:tcPr>
          <w:p w14:paraId="07C945E4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F8AF73F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44F1573C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16F0DF87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5</w:t>
            </w:r>
          </w:p>
        </w:tc>
        <w:tc>
          <w:tcPr>
            <w:tcW w:w="0" w:type="auto"/>
          </w:tcPr>
          <w:p w14:paraId="31BC0D9E" w14:textId="77777777" w:rsidR="004E311A" w:rsidRDefault="00000000">
            <w:pPr>
              <w:jc w:val="center"/>
            </w:pPr>
            <w:r>
              <w:rPr>
                <w:b/>
                <w:bCs/>
              </w:rPr>
              <w:t>Магнетизм</w:t>
            </w:r>
          </w:p>
        </w:tc>
        <w:tc>
          <w:tcPr>
            <w:tcW w:w="0" w:type="auto"/>
          </w:tcPr>
          <w:p w14:paraId="16633C7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8147C4C" w14:textId="77777777" w:rsidR="004E311A" w:rsidRDefault="004E311A">
            <w:pPr>
              <w:jc w:val="center"/>
            </w:pPr>
          </w:p>
        </w:tc>
      </w:tr>
      <w:tr w:rsidR="004E311A" w14:paraId="6E852A8D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79AC7ABA" w14:textId="77777777" w:rsidR="004E311A" w:rsidRDefault="00000000">
            <w:pPr>
              <w:jc w:val="center"/>
            </w:pPr>
            <w:r>
              <w:t>Тема 5.1 Магнитное поле</w:t>
            </w:r>
          </w:p>
        </w:tc>
        <w:tc>
          <w:tcPr>
            <w:tcW w:w="0" w:type="auto"/>
          </w:tcPr>
          <w:p w14:paraId="68ED1AEB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6B2E923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4AB666C" w14:textId="77777777" w:rsidR="004E311A" w:rsidRDefault="004E311A">
            <w:pPr>
              <w:jc w:val="center"/>
            </w:pPr>
          </w:p>
        </w:tc>
      </w:tr>
      <w:tr w:rsidR="004E311A" w14:paraId="7F3D2094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05BE6407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4101D4F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Свойства магнитного поля. Магнитная индукция. Проводник с током в магнитном поле. Заряженная частица в магнитном поле. Сила Лоренца. </w:t>
            </w:r>
          </w:p>
        </w:tc>
        <w:tc>
          <w:tcPr>
            <w:tcW w:w="0" w:type="auto"/>
          </w:tcPr>
          <w:p w14:paraId="29414574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8124064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543DB303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717CF51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7793284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Магнитное поле. Проводник с током в магнитном поле. Заряженная частица в магнитном поле. Сила Лоренца. Решение задач. </w:t>
            </w:r>
          </w:p>
        </w:tc>
        <w:tc>
          <w:tcPr>
            <w:tcW w:w="0" w:type="auto"/>
          </w:tcPr>
          <w:p w14:paraId="1F93AE7F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7F9A0EFB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5DC41BDC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5E094F6F" w14:textId="77777777" w:rsidR="004E311A" w:rsidRDefault="00000000">
            <w:pPr>
              <w:jc w:val="center"/>
            </w:pPr>
            <w:r>
              <w:t>Тема 5.2 Электромагнитная индукция</w:t>
            </w:r>
          </w:p>
        </w:tc>
        <w:tc>
          <w:tcPr>
            <w:tcW w:w="0" w:type="auto"/>
          </w:tcPr>
          <w:p w14:paraId="26392AE5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7A2F574C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5350316" w14:textId="77777777" w:rsidR="004E311A" w:rsidRDefault="004E311A">
            <w:pPr>
              <w:jc w:val="center"/>
            </w:pPr>
          </w:p>
        </w:tc>
      </w:tr>
      <w:tr w:rsidR="004E311A" w14:paraId="46B7B370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76DC1F4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8B69138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Электромагнитная индукция. Закон электромагнитной индукции. Правило Ленца. Самоиндукция. </w:t>
            </w:r>
          </w:p>
        </w:tc>
        <w:tc>
          <w:tcPr>
            <w:tcW w:w="0" w:type="auto"/>
          </w:tcPr>
          <w:p w14:paraId="6EEDFA8A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3AB1813C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617BB567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106BA4F6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CA4199B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Электромагнитная индукция. Решение задач. </w:t>
            </w:r>
          </w:p>
        </w:tc>
        <w:tc>
          <w:tcPr>
            <w:tcW w:w="0" w:type="auto"/>
          </w:tcPr>
          <w:p w14:paraId="0E77178B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09CEE6DF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11058ABF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61EB19B1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6</w:t>
            </w:r>
          </w:p>
        </w:tc>
        <w:tc>
          <w:tcPr>
            <w:tcW w:w="0" w:type="auto"/>
          </w:tcPr>
          <w:p w14:paraId="13457D03" w14:textId="77777777" w:rsidR="004E311A" w:rsidRDefault="00000000">
            <w:pPr>
              <w:jc w:val="center"/>
            </w:pPr>
            <w:r>
              <w:rPr>
                <w:b/>
                <w:bCs/>
              </w:rPr>
              <w:t>Колебания и волны</w:t>
            </w:r>
          </w:p>
        </w:tc>
        <w:tc>
          <w:tcPr>
            <w:tcW w:w="0" w:type="auto"/>
          </w:tcPr>
          <w:p w14:paraId="6BD98A2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39688AA" w14:textId="77777777" w:rsidR="004E311A" w:rsidRDefault="004E311A">
            <w:pPr>
              <w:jc w:val="center"/>
            </w:pPr>
          </w:p>
        </w:tc>
      </w:tr>
      <w:tr w:rsidR="004E311A" w14:paraId="4BFA96A6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1CA88294" w14:textId="77777777" w:rsidR="004E311A" w:rsidRDefault="00000000">
            <w:pPr>
              <w:jc w:val="center"/>
            </w:pPr>
            <w:r>
              <w:t>Тема 6.1 Электромагнитные колебания</w:t>
            </w:r>
          </w:p>
        </w:tc>
        <w:tc>
          <w:tcPr>
            <w:tcW w:w="0" w:type="auto"/>
          </w:tcPr>
          <w:p w14:paraId="07A61C4B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0A982963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A788107" w14:textId="77777777" w:rsidR="004E311A" w:rsidRDefault="004E311A">
            <w:pPr>
              <w:jc w:val="center"/>
            </w:pPr>
          </w:p>
        </w:tc>
      </w:tr>
      <w:tr w:rsidR="004E311A" w14:paraId="3420C796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772457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5E05E18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Колебательный контур. Свободные и вынужденные электромагнитные колебания. Превращение энергии в колебательном контуре. Частота и период электромагнитных колебаний. Резонанс. </w:t>
            </w:r>
          </w:p>
        </w:tc>
        <w:tc>
          <w:tcPr>
            <w:tcW w:w="0" w:type="auto"/>
          </w:tcPr>
          <w:p w14:paraId="2B869377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64D4006A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364E35E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895A09A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F3F2F5A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Частота и период электромагнитных колебаний. Колебательный контур. Решение задач. </w:t>
            </w:r>
          </w:p>
        </w:tc>
        <w:tc>
          <w:tcPr>
            <w:tcW w:w="0" w:type="auto"/>
          </w:tcPr>
          <w:p w14:paraId="46086FC1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CB413B5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3CC72D43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4073541B" w14:textId="77777777" w:rsidR="004E311A" w:rsidRDefault="00000000">
            <w:pPr>
              <w:jc w:val="center"/>
            </w:pPr>
            <w:r>
              <w:t>Тема 6.2 Электромагнитные волны</w:t>
            </w:r>
          </w:p>
        </w:tc>
        <w:tc>
          <w:tcPr>
            <w:tcW w:w="0" w:type="auto"/>
          </w:tcPr>
          <w:p w14:paraId="236E6A2D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5DEBF61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04BF372" w14:textId="77777777" w:rsidR="004E311A" w:rsidRDefault="004E311A">
            <w:pPr>
              <w:jc w:val="center"/>
            </w:pPr>
          </w:p>
        </w:tc>
      </w:tr>
      <w:tr w:rsidR="004E311A" w14:paraId="5EDF8E68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0203CC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FC98008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Электромагнитное поле. Электромагнитные волны. Радиосвязь и телевидение. </w:t>
            </w:r>
          </w:p>
        </w:tc>
        <w:tc>
          <w:tcPr>
            <w:tcW w:w="0" w:type="auto"/>
          </w:tcPr>
          <w:p w14:paraId="60417A89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B06CC7C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05E85C3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167120F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A2CA0F8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Электромагнитные волны. Решение задач. Контрольная работа. </w:t>
            </w:r>
          </w:p>
        </w:tc>
        <w:tc>
          <w:tcPr>
            <w:tcW w:w="0" w:type="auto"/>
          </w:tcPr>
          <w:p w14:paraId="0D280391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531D915D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655E124E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353E4FAD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7</w:t>
            </w:r>
          </w:p>
        </w:tc>
        <w:tc>
          <w:tcPr>
            <w:tcW w:w="0" w:type="auto"/>
          </w:tcPr>
          <w:p w14:paraId="32835E6A" w14:textId="77777777" w:rsidR="004E311A" w:rsidRDefault="00000000">
            <w:pPr>
              <w:jc w:val="center"/>
            </w:pPr>
            <w:r>
              <w:rPr>
                <w:b/>
                <w:bCs/>
              </w:rPr>
              <w:t>Оптика</w:t>
            </w:r>
          </w:p>
        </w:tc>
        <w:tc>
          <w:tcPr>
            <w:tcW w:w="0" w:type="auto"/>
          </w:tcPr>
          <w:p w14:paraId="74C9D5A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E1777DB" w14:textId="77777777" w:rsidR="004E311A" w:rsidRDefault="004E311A">
            <w:pPr>
              <w:jc w:val="center"/>
            </w:pPr>
          </w:p>
        </w:tc>
      </w:tr>
      <w:tr w:rsidR="004E311A" w14:paraId="6A8727FA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64F11D04" w14:textId="77777777" w:rsidR="004E311A" w:rsidRDefault="00000000">
            <w:pPr>
              <w:jc w:val="center"/>
            </w:pPr>
            <w:r>
              <w:t>Тема 7.1 Геометрическая оптика</w:t>
            </w:r>
          </w:p>
        </w:tc>
        <w:tc>
          <w:tcPr>
            <w:tcW w:w="0" w:type="auto"/>
          </w:tcPr>
          <w:p w14:paraId="10F304C3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560A6C4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68E9C067" w14:textId="77777777" w:rsidR="004E311A" w:rsidRDefault="004E311A">
            <w:pPr>
              <w:jc w:val="center"/>
            </w:pPr>
          </w:p>
        </w:tc>
      </w:tr>
      <w:tr w:rsidR="004E311A" w14:paraId="27D4E691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5E1585A0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AB422DD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Геометрическая оптика. Законы распространения света: отражение и преломление. Линзы. Построение изображений в линзах. </w:t>
            </w:r>
          </w:p>
        </w:tc>
        <w:tc>
          <w:tcPr>
            <w:tcW w:w="0" w:type="auto"/>
          </w:tcPr>
          <w:p w14:paraId="6BAA6D05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04255906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6FCC0CA3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2D9E02AC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1D94A97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Геометрическая оптика. Основные законы геометрической оптики.  Построение в линзах. Формула тонкой линзы. Решение задач. </w:t>
            </w:r>
          </w:p>
        </w:tc>
        <w:tc>
          <w:tcPr>
            <w:tcW w:w="0" w:type="auto"/>
          </w:tcPr>
          <w:p w14:paraId="280F4EFC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6E55E200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27999052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020DC620" w14:textId="77777777" w:rsidR="004E311A" w:rsidRDefault="00000000">
            <w:pPr>
              <w:jc w:val="center"/>
            </w:pPr>
            <w:r>
              <w:t>Тема 7.2 Волновая оптика</w:t>
            </w:r>
          </w:p>
        </w:tc>
        <w:tc>
          <w:tcPr>
            <w:tcW w:w="0" w:type="auto"/>
          </w:tcPr>
          <w:p w14:paraId="6576654E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0A195D93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A277AAA" w14:textId="77777777" w:rsidR="004E311A" w:rsidRDefault="004E311A">
            <w:pPr>
              <w:jc w:val="center"/>
            </w:pPr>
          </w:p>
        </w:tc>
      </w:tr>
      <w:tr w:rsidR="004E311A" w14:paraId="71C26638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94254F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0C30E0F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Законы распространения света: дифракция, интерференция, дисперсия. Дифракционная решетка. </w:t>
            </w:r>
          </w:p>
        </w:tc>
        <w:tc>
          <w:tcPr>
            <w:tcW w:w="0" w:type="auto"/>
          </w:tcPr>
          <w:p w14:paraId="25FF0601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39622D0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2B06040D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9D8585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BC123E0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Дифракционная решетка. Решение задач. </w:t>
            </w:r>
          </w:p>
        </w:tc>
        <w:tc>
          <w:tcPr>
            <w:tcW w:w="0" w:type="auto"/>
          </w:tcPr>
          <w:p w14:paraId="0B89F2F0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46399B42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53B0BA70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20D62EBB" w14:textId="77777777" w:rsidR="004E311A" w:rsidRDefault="00000000">
            <w:pPr>
              <w:jc w:val="center"/>
            </w:pPr>
            <w:r>
              <w:t>Тема 7.3 СТО</w:t>
            </w:r>
          </w:p>
        </w:tc>
        <w:tc>
          <w:tcPr>
            <w:tcW w:w="0" w:type="auto"/>
          </w:tcPr>
          <w:p w14:paraId="53CB84C3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41B11BF5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28A6E28" w14:textId="77777777" w:rsidR="004E311A" w:rsidRDefault="004E311A">
            <w:pPr>
              <w:jc w:val="center"/>
            </w:pPr>
          </w:p>
        </w:tc>
      </w:tr>
      <w:tr w:rsidR="004E311A" w14:paraId="58E941D7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3DED4696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2B9B18C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Постулаты теории относительности. Связь массы и энергии. Энергия покоя. </w:t>
            </w:r>
          </w:p>
        </w:tc>
        <w:tc>
          <w:tcPr>
            <w:tcW w:w="0" w:type="auto"/>
          </w:tcPr>
          <w:p w14:paraId="38DD2585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16F53B1B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A19A12B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078FB671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F56BEA8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Связь массы и энергии. Энергия покоя. Решение задач. </w:t>
            </w:r>
          </w:p>
        </w:tc>
        <w:tc>
          <w:tcPr>
            <w:tcW w:w="0" w:type="auto"/>
          </w:tcPr>
          <w:p w14:paraId="2DDCEFF3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0FEE0A9B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4CE85061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0448C5B1" w14:textId="77777777" w:rsidR="004E311A" w:rsidRDefault="00000000">
            <w:pPr>
              <w:jc w:val="center"/>
            </w:pPr>
            <w:r>
              <w:rPr>
                <w:b/>
                <w:bCs/>
              </w:rPr>
              <w:t>Раздел 8</w:t>
            </w:r>
          </w:p>
        </w:tc>
        <w:tc>
          <w:tcPr>
            <w:tcW w:w="0" w:type="auto"/>
          </w:tcPr>
          <w:p w14:paraId="76D4CD52" w14:textId="77777777" w:rsidR="004E311A" w:rsidRDefault="00000000">
            <w:pPr>
              <w:jc w:val="center"/>
            </w:pPr>
            <w:r>
              <w:rPr>
                <w:b/>
                <w:bCs/>
              </w:rPr>
              <w:t>Квантовая и ядерная физика</w:t>
            </w:r>
          </w:p>
        </w:tc>
        <w:tc>
          <w:tcPr>
            <w:tcW w:w="0" w:type="auto"/>
          </w:tcPr>
          <w:p w14:paraId="5CD5C191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F6FBE68" w14:textId="77777777" w:rsidR="004E311A" w:rsidRDefault="004E311A">
            <w:pPr>
              <w:jc w:val="center"/>
            </w:pPr>
          </w:p>
        </w:tc>
      </w:tr>
      <w:tr w:rsidR="004E311A" w14:paraId="097BB8DB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076086B6" w14:textId="77777777" w:rsidR="004E311A" w:rsidRDefault="00000000">
            <w:pPr>
              <w:jc w:val="center"/>
            </w:pPr>
            <w:r>
              <w:t>Тема 8.1 Корпускулярно-волновой дуализм</w:t>
            </w:r>
          </w:p>
        </w:tc>
        <w:tc>
          <w:tcPr>
            <w:tcW w:w="0" w:type="auto"/>
          </w:tcPr>
          <w:p w14:paraId="1D1CB60E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71810AEE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7E8D301D" w14:textId="77777777" w:rsidR="004E311A" w:rsidRDefault="004E311A">
            <w:pPr>
              <w:jc w:val="center"/>
            </w:pPr>
          </w:p>
        </w:tc>
      </w:tr>
      <w:tr w:rsidR="004E311A" w14:paraId="0BC7072F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A6F67D2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EEEE151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Гипотеза Планка о квантах света. Фотоэлектрический эффект. Законы фотоэффекта. Уравнение Эйнштейна для внешнего фотоэффекта. Фотоны. Масса, энергия и импульс фотона. Корпускулярно-волновой дуализм. </w:t>
            </w:r>
          </w:p>
        </w:tc>
        <w:tc>
          <w:tcPr>
            <w:tcW w:w="0" w:type="auto"/>
          </w:tcPr>
          <w:p w14:paraId="3D46CE32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606131F9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26C8886C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6D6B54DD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9A3845E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Фотоэлектрический эффект. Решение задач. </w:t>
            </w:r>
          </w:p>
        </w:tc>
        <w:tc>
          <w:tcPr>
            <w:tcW w:w="0" w:type="auto"/>
          </w:tcPr>
          <w:p w14:paraId="2119DB26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77F901D7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5BDEEA62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76265FB0" w14:textId="77777777" w:rsidR="004E311A" w:rsidRDefault="00000000">
            <w:pPr>
              <w:jc w:val="center"/>
            </w:pPr>
            <w:r>
              <w:t>Тема 8.2 Ядерная физика</w:t>
            </w:r>
          </w:p>
        </w:tc>
        <w:tc>
          <w:tcPr>
            <w:tcW w:w="0" w:type="auto"/>
          </w:tcPr>
          <w:p w14:paraId="3931D594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47DB654F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46CA59AC" w14:textId="77777777" w:rsidR="004E311A" w:rsidRDefault="004E311A">
            <w:pPr>
              <w:jc w:val="center"/>
            </w:pPr>
          </w:p>
        </w:tc>
      </w:tr>
      <w:tr w:rsidR="004E311A" w14:paraId="2E05DE81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11D295B5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6C60E01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Строение атомного ядра. Опыты Резерфорда. Ядерные силы. Энергия связи атомных ядер. Дефект массы. Ядерные реакции. Современная картина мира. </w:t>
            </w:r>
          </w:p>
        </w:tc>
        <w:tc>
          <w:tcPr>
            <w:tcW w:w="0" w:type="auto"/>
          </w:tcPr>
          <w:p w14:paraId="0714209F" w14:textId="77777777" w:rsidR="004E311A" w:rsidRDefault="0000000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2A342896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50F2EFFB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3235D6CD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67E4B71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Дефект массы и энергия связи. Решение задач. Ядерные реакции. Решение задач. Закон радиоактивного распада.  Решение задач. </w:t>
            </w:r>
          </w:p>
        </w:tc>
        <w:tc>
          <w:tcPr>
            <w:tcW w:w="0" w:type="auto"/>
          </w:tcPr>
          <w:p w14:paraId="46210724" w14:textId="77777777" w:rsidR="004E311A" w:rsidRDefault="0000000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7C1BC8CA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5A19453F" w14:textId="77777777">
        <w:tblPrEx>
          <w:tblCellMar>
            <w:bottom w:w="0" w:type="dxa"/>
          </w:tblCellMar>
        </w:tblPrEx>
        <w:tc>
          <w:tcPr>
            <w:tcW w:w="0" w:type="auto"/>
            <w:vMerge w:val="restart"/>
          </w:tcPr>
          <w:p w14:paraId="12ED611B" w14:textId="77777777" w:rsidR="004E311A" w:rsidRDefault="00000000">
            <w:pPr>
              <w:jc w:val="center"/>
            </w:pPr>
            <w:r>
              <w:t>Тема 8.3 Строение атома</w:t>
            </w:r>
          </w:p>
        </w:tc>
        <w:tc>
          <w:tcPr>
            <w:tcW w:w="0" w:type="auto"/>
          </w:tcPr>
          <w:p w14:paraId="37B2F205" w14:textId="77777777" w:rsidR="004E311A" w:rsidRDefault="00000000">
            <w:pPr>
              <w:jc w:val="center"/>
            </w:pPr>
            <w:r>
              <w:rPr>
                <w:i/>
                <w:iCs/>
              </w:rPr>
              <w:t>Содержание учебного материала</w:t>
            </w:r>
          </w:p>
        </w:tc>
        <w:tc>
          <w:tcPr>
            <w:tcW w:w="0" w:type="auto"/>
          </w:tcPr>
          <w:p w14:paraId="66FB7FE8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5966DC2B" w14:textId="77777777" w:rsidR="004E311A" w:rsidRDefault="004E311A">
            <w:pPr>
              <w:jc w:val="center"/>
            </w:pPr>
          </w:p>
        </w:tc>
      </w:tr>
      <w:tr w:rsidR="004E311A" w14:paraId="7D230C07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168263BF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23395268" w14:textId="77777777" w:rsidR="004E311A" w:rsidRDefault="00000000">
            <w:r>
              <w:rPr>
                <w:i/>
                <w:iCs/>
              </w:rPr>
              <w:t xml:space="preserve">Лекционные занятия. </w:t>
            </w:r>
            <w:r>
              <w:t xml:space="preserve">Строение атома. Модели атома Томсона и Резерфорда. Постулаты Бора. </w:t>
            </w:r>
          </w:p>
        </w:tc>
        <w:tc>
          <w:tcPr>
            <w:tcW w:w="0" w:type="auto"/>
          </w:tcPr>
          <w:p w14:paraId="691B2636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5195DBEE" w14:textId="77777777" w:rsidR="004E311A" w:rsidRDefault="00000000">
            <w:pPr>
              <w:jc w:val="center"/>
            </w:pPr>
            <w:r>
              <w:t>1</w:t>
            </w:r>
          </w:p>
        </w:tc>
      </w:tr>
      <w:tr w:rsidR="004E311A" w14:paraId="38E455A5" w14:textId="77777777">
        <w:tblPrEx>
          <w:tblCellMar>
            <w:bottom w:w="0" w:type="dxa"/>
          </w:tblCellMar>
        </w:tblPrEx>
        <w:tc>
          <w:tcPr>
            <w:tcW w:w="0" w:type="auto"/>
            <w:vMerge/>
          </w:tcPr>
          <w:p w14:paraId="44916F30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1A636E04" w14:textId="77777777" w:rsidR="004E311A" w:rsidRDefault="00000000">
            <w:r>
              <w:rPr>
                <w:i/>
                <w:iCs/>
              </w:rPr>
              <w:t xml:space="preserve">Практические занятия. </w:t>
            </w:r>
            <w:r>
              <w:t xml:space="preserve">Постулаты Бора. Решение задач.  Контрольная работа. </w:t>
            </w:r>
          </w:p>
        </w:tc>
        <w:tc>
          <w:tcPr>
            <w:tcW w:w="0" w:type="auto"/>
          </w:tcPr>
          <w:p w14:paraId="7380404E" w14:textId="77777777" w:rsidR="004E311A" w:rsidRDefault="0000000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1A2FDAA9" w14:textId="77777777" w:rsidR="004E311A" w:rsidRDefault="00000000">
            <w:pPr>
              <w:jc w:val="center"/>
            </w:pPr>
            <w:r>
              <w:t>2</w:t>
            </w:r>
          </w:p>
        </w:tc>
      </w:tr>
      <w:tr w:rsidR="004E311A" w14:paraId="025EBB88" w14:textId="77777777">
        <w:tblPrEx>
          <w:tblCellMar>
            <w:bottom w:w="0" w:type="dxa"/>
          </w:tblCellMar>
        </w:tblPrEx>
        <w:tc>
          <w:tcPr>
            <w:tcW w:w="0" w:type="auto"/>
          </w:tcPr>
          <w:p w14:paraId="2AB66306" w14:textId="77777777" w:rsidR="004E311A" w:rsidRDefault="00000000">
            <w:pPr>
              <w:jc w:val="center"/>
            </w:pPr>
            <w:r>
              <w:t>Всего:</w:t>
            </w:r>
          </w:p>
        </w:tc>
        <w:tc>
          <w:tcPr>
            <w:tcW w:w="0" w:type="auto"/>
          </w:tcPr>
          <w:p w14:paraId="3201ACFB" w14:textId="77777777" w:rsidR="004E311A" w:rsidRDefault="004E311A">
            <w:pPr>
              <w:jc w:val="center"/>
            </w:pPr>
          </w:p>
        </w:tc>
        <w:tc>
          <w:tcPr>
            <w:tcW w:w="0" w:type="auto"/>
          </w:tcPr>
          <w:p w14:paraId="0555DDD2" w14:textId="77777777" w:rsidR="004E311A" w:rsidRDefault="00000000">
            <w:pPr>
              <w:jc w:val="center"/>
            </w:pPr>
            <w:r>
              <w:t>108</w:t>
            </w:r>
          </w:p>
        </w:tc>
        <w:tc>
          <w:tcPr>
            <w:tcW w:w="0" w:type="auto"/>
          </w:tcPr>
          <w:p w14:paraId="4A2B8373" w14:textId="77777777" w:rsidR="004E311A" w:rsidRDefault="004E311A">
            <w:pPr>
              <w:jc w:val="center"/>
            </w:pPr>
          </w:p>
        </w:tc>
      </w:tr>
    </w:tbl>
    <w:p w14:paraId="074D0157" w14:textId="77777777" w:rsidR="004E311A" w:rsidRDefault="004E311A">
      <w:pPr>
        <w:jc w:val="center"/>
      </w:pPr>
    </w:p>
    <w:sectPr w:rsidR="004E311A">
      <w:pgSz w:w="11905" w:h="16837"/>
      <w:pgMar w:top="850" w:right="425" w:bottom="85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8825B9"/>
    <w:multiLevelType w:val="multilevel"/>
    <w:tmpl w:val="D660D696"/>
    <w:lvl w:ilvl="0">
      <w:start w:val="1"/>
      <w:numFmt w:val="decimal"/>
      <w:lvlText w:val="%1."/>
      <w:lvlJc w:val="left"/>
      <w:pPr>
        <w:tabs>
          <w:tab w:val="num" w:pos="72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A25443B1"/>
    <w:multiLevelType w:val="multilevel"/>
    <w:tmpl w:val="8CD662EC"/>
    <w:lvl w:ilvl="0">
      <w:start w:val="1"/>
      <w:numFmt w:val="decimal"/>
      <w:lvlText w:val="%1. -"/>
      <w:lvlJc w:val="left"/>
      <w:pPr>
        <w:tabs>
          <w:tab w:val="num" w:pos="72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1DC3C9F"/>
    <w:multiLevelType w:val="multilevel"/>
    <w:tmpl w:val="CD548874"/>
    <w:lvl w:ilvl="0">
      <w:start w:val="1"/>
      <w:numFmt w:val="decimal"/>
      <w:lvlText w:val="%1."/>
      <w:lvlJc w:val="left"/>
      <w:pPr>
        <w:tabs>
          <w:tab w:val="num" w:pos="72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BC77157"/>
    <w:multiLevelType w:val="multilevel"/>
    <w:tmpl w:val="5C8E41DC"/>
    <w:lvl w:ilvl="0">
      <w:start w:val="1"/>
      <w:numFmt w:val="decimal"/>
      <w:lvlText w:val="%1."/>
      <w:lvlJc w:val="left"/>
      <w:pPr>
        <w:tabs>
          <w:tab w:val="num" w:pos="72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21454905">
    <w:abstractNumId w:val="1"/>
  </w:num>
  <w:num w:numId="2" w16cid:durableId="1996914236">
    <w:abstractNumId w:val="0"/>
  </w:num>
  <w:num w:numId="3" w16cid:durableId="1297490046">
    <w:abstractNumId w:val="3"/>
  </w:num>
  <w:num w:numId="4" w16cid:durableId="1968268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11A"/>
    <w:rsid w:val="004E311A"/>
    <w:rsid w:val="00D2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E319"/>
  <w15:docId w15:val="{D33FCE47-AB64-4C8F-941C-4D9802C7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</w:style>
  <w:style w:type="paragraph" w:styleId="1">
    <w:name w:val="heading 1"/>
    <w:basedOn w:val="a"/>
    <w:uiPriority w:val="9"/>
    <w:qFormat/>
    <w:pPr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myTable">
    <w:name w:val="myTable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20" w:type="dxa"/>
        <w:left w:w="100" w:type="dxa"/>
        <w:bottom w:w="0" w:type="dxa"/>
        <w:right w:w="100" w:type="dxa"/>
      </w:tblCellMar>
    </w:tblPr>
  </w:style>
  <w:style w:type="table" w:customStyle="1" w:styleId="myTable1">
    <w:name w:val="myTable1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20" w:type="dxa"/>
        <w:left w:w="100" w:type="dxa"/>
        <w:bottom w:w="0" w:type="dxa"/>
        <w:right w:w="100" w:type="dxa"/>
      </w:tblCellMar>
    </w:tblPr>
  </w:style>
  <w:style w:type="table" w:customStyle="1" w:styleId="firstTable">
    <w:name w:val="firstTable"/>
    <w:uiPriority w:val="99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baseTable">
    <w:name w:val="baseTable"/>
    <w:uiPriority w:val="9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20" w:type="dxa"/>
        <w:left w:w="100" w:type="dxa"/>
        <w:bottom w:w="0" w:type="dxa"/>
        <w:right w:w="100" w:type="dxa"/>
      </w:tblCellMar>
    </w:tblPr>
  </w:style>
  <w:style w:type="table" w:customStyle="1" w:styleId="myTableNoBorders">
    <w:name w:val="myTableNoBorders"/>
    <w:uiPriority w:val="99"/>
    <w:tblPr>
      <w:tblCellMar>
        <w:top w:w="20" w:type="dxa"/>
        <w:left w:w="100" w:type="dxa"/>
        <w:bottom w:w="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1162</Words>
  <Characters>6626</Characters>
  <Application>Microsoft Office Word</Application>
  <DocSecurity>0</DocSecurity>
  <Lines>55</Lines>
  <Paragraphs>15</Paragraphs>
  <ScaleCrop>false</ScaleCrop>
  <Manager/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Murom Home</dc:creator>
  <cp:keywords/>
  <dc:description/>
  <cp:lastModifiedBy>Murom Home</cp:lastModifiedBy>
  <cp:revision>2</cp:revision>
  <dcterms:created xsi:type="dcterms:W3CDTF">2023-08-28T07:15:00Z</dcterms:created>
  <dcterms:modified xsi:type="dcterms:W3CDTF">2023-08-28T07:15:00Z</dcterms:modified>
  <cp:category/>
</cp:coreProperties>
</file>